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</w:p>
    <w:tbl>
      <w:tblPr>
        <w:tblW w:w="927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05"/>
        <w:gridCol w:w="5460"/>
        <w:gridCol w:w="1905"/>
      </w:tblGrid>
      <w:tr>
        <w:tblPrEx>
          <w:shd w:val="clear" w:color="auto" w:fill="ced7e7"/>
        </w:tblPrEx>
        <w:trPr>
          <w:trHeight w:val="1911" w:hRule="atLeast"/>
        </w:trPr>
        <w:tc>
          <w:tcPr>
            <w:tcW w:type="dxa" w:w="19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outline w:val="0"/>
                <w:color w:val="222222"/>
                <w:u w:color="222222"/>
                <w:shd w:val="nil" w:color="auto" w:fill="auto"/>
                <w:lang w:val="en-US"/>
                <w14:textFill>
                  <w14:solidFill>
                    <w14:srgbClr w14:val="222222"/>
                  </w14:solidFill>
                </w14:textFill>
              </w:rPr>
              <w:drawing xmlns:a="http://schemas.openxmlformats.org/drawingml/2006/main">
                <wp:inline distT="0" distB="0" distL="0" distR="0">
                  <wp:extent cx="947738" cy="952623"/>
                  <wp:effectExtent l="0" t="0" r="0" b="0"/>
                  <wp:docPr id="1073741825" name="officeArt object" descr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1.jpg" descr="image1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738" cy="95262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46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itle"/>
              <w:widowControl w:val="0"/>
              <w:spacing w:line="240" w:lineRule="auto"/>
              <w:jc w:val="center"/>
              <w:rPr>
                <w:rFonts w:ascii="Roboto" w:cs="Roboto" w:hAnsi="Roboto" w:eastAsia="Roboto"/>
                <w:b w:val="1"/>
                <w:bCs w:val="1"/>
                <w:shd w:val="nil" w:color="auto" w:fill="auto"/>
              </w:rPr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Liverpool Canoe Club</w:t>
            </w:r>
          </w:p>
          <w:p>
            <w:pPr>
              <w:pStyle w:val="Subtitle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6"/>
                <w:szCs w:val="26"/>
                <w:shd w:val="nil" w:color="auto" w:fill="auto"/>
                <w:rtl w:val="0"/>
                <w:lang w:val="en-US"/>
              </w:rPr>
              <w:t xml:space="preserve">Stewardship Group Agenda </w:t>
            </w:r>
            <w:r>
              <w:rPr>
                <w:sz w:val="26"/>
                <w:szCs w:val="26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sz w:val="26"/>
                <w:szCs w:val="26"/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6"/>
                <w:szCs w:val="26"/>
                <w:shd w:val="nil" w:color="auto" w:fill="auto"/>
                <w:rtl w:val="0"/>
                <w:lang w:val="en-US"/>
              </w:rPr>
              <w:t>1th September</w:t>
            </w:r>
            <w:r>
              <w:rPr>
                <w:sz w:val="26"/>
                <w:szCs w:val="26"/>
                <w:shd w:val="nil" w:color="auto" w:fill="auto"/>
                <w:rtl w:val="0"/>
                <w:lang w:val="en-US"/>
              </w:rPr>
              <w:t xml:space="preserve"> 2024</w:t>
            </w:r>
          </w:p>
        </w:tc>
        <w:tc>
          <w:tcPr>
            <w:tcW w:type="dxa" w:w="19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Body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Attended: </w:t>
      </w:r>
    </w:p>
    <w:p>
      <w:pPr>
        <w:pStyle w:val="Body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Apologies:</w:t>
      </w:r>
    </w:p>
    <w:p>
      <w:pPr>
        <w:pStyle w:val="Body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Body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90"/>
        <w:gridCol w:w="7335"/>
        <w:gridCol w:w="1335"/>
      </w:tblGrid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#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Item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Who</w:t>
            </w:r>
          </w:p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Approval of Previous Minutes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All</w:t>
            </w:r>
          </w:p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Attendees/Apologies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AM</w:t>
            </w: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/all</w:t>
            </w:r>
          </w:p>
        </w:tc>
      </w:tr>
      <w:tr>
        <w:tblPrEx>
          <w:shd w:val="clear" w:color="auto" w:fill="ced7e7"/>
        </w:tblPrEx>
        <w:trPr>
          <w:trHeight w:val="52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3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  <w:rPr>
                <w:rFonts w:ascii="Roboto" w:cs="Roboto" w:hAnsi="Roboto" w:eastAsia="Roboto"/>
                <w:b w:val="1"/>
                <w:bCs w:val="1"/>
                <w:shd w:val="nil" w:color="auto" w:fill="auto"/>
              </w:rPr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Review Actions Points of Previous Meeting</w:t>
            </w:r>
          </w:p>
          <w:p>
            <w:pPr>
              <w:pStyle w:val="Body"/>
              <w:widowControl w:val="0"/>
              <w:numPr>
                <w:ilvl w:val="0"/>
                <w:numId w:val="1"/>
              </w:numPr>
              <w:bidi w:val="0"/>
              <w:spacing w:line="240" w:lineRule="auto"/>
              <w:ind w:right="0"/>
              <w:jc w:val="left"/>
              <w:rPr>
                <w:rFonts w:ascii="Roboto" w:cs="Roboto" w:hAnsi="Roboto" w:eastAsia="Roboto"/>
                <w:sz w:val="20"/>
                <w:szCs w:val="20"/>
                <w:rtl w:val="0"/>
                <w:lang w:val="en-US"/>
              </w:rPr>
            </w:pPr>
            <w:r>
              <w:rPr>
                <w:rFonts w:ascii="Roboto" w:cs="Roboto" w:hAnsi="Roboto" w:eastAsia="Roboto"/>
                <w:sz w:val="20"/>
                <w:szCs w:val="20"/>
                <w:shd w:val="nil" w:color="auto" w:fill="auto"/>
                <w:rtl w:val="0"/>
                <w:lang w:val="en-US"/>
              </w:rPr>
              <w:t>Working Group for scoping options for pool- Jim, Gary, Marty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RMc</w:t>
            </w:r>
          </w:p>
        </w:tc>
      </w:tr>
      <w:tr>
        <w:tblPrEx>
          <w:shd w:val="clear" w:color="auto" w:fill="ced7e7"/>
        </w:tblPrEx>
        <w:trPr>
          <w:trHeight w:val="106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  <w:rPr>
                <w:rFonts w:ascii="Roboto" w:cs="Roboto" w:hAnsi="Roboto" w:eastAsia="Roboto"/>
                <w:b w:val="1"/>
                <w:bCs w:val="1"/>
                <w:shd w:val="nil" w:color="auto" w:fill="auto"/>
                <w:lang w:val="en-US"/>
              </w:rPr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Stewardship Group members</w:t>
            </w:r>
          </w:p>
          <w:p>
            <w:pPr>
              <w:pStyle w:val="Body"/>
              <w:spacing w:line="240" w:lineRule="auto"/>
              <w:rPr>
                <w:rFonts w:ascii="Roboto" w:cs="Roboto" w:hAnsi="Roboto" w:eastAsia="Roboto"/>
                <w:lang w:val="en-US"/>
              </w:rPr>
            </w:pPr>
            <w:r>
              <w:rPr>
                <w:rFonts w:ascii="Roboto" w:cs="Roboto" w:hAnsi="Roboto" w:eastAsia="Roboto"/>
                <w:rtl w:val="0"/>
                <w:lang w:val="en-US"/>
              </w:rPr>
              <w:t>Anyone not wishing to continue, possible vacancies and recruits</w:t>
            </w:r>
          </w:p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rtl w:val="0"/>
                <w:lang w:val="en-US"/>
              </w:rPr>
              <w:t>Any discussion on responsibilities as needed</w:t>
            </w:r>
            <w:r>
              <w:rPr>
                <w:rFonts w:ascii="Roboto" w:cs="Roboto" w:hAnsi="Roboto" w:eastAsia="Roboto"/>
                <w:shd w:val="nil" w:color="auto" w:fill="auto"/>
              </w:rPr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rtl w:val="0"/>
                <w:lang w:val="en-US"/>
              </w:rPr>
              <w:t>All</w:t>
            </w:r>
          </w:p>
        </w:tc>
      </w:tr>
      <w:tr>
        <w:tblPrEx>
          <w:shd w:val="clear" w:color="auto" w:fill="ced7e7"/>
        </w:tblPrEx>
        <w:trPr>
          <w:trHeight w:val="552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5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rtl w:val="0"/>
                <w:lang w:val="en-US"/>
              </w:rPr>
              <w:t>AGM planning</w:t>
            </w: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lang w:val="en-US"/>
              </w:rPr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rtl w:val="0"/>
                <w:lang w:val="en-US"/>
              </w:rPr>
              <w:t>GE/RMc</w:t>
            </w:r>
          </w:p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6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>Pool</w:t>
            </w:r>
            <w:r>
              <w:rPr>
                <w:rFonts w:ascii="Roboto" w:cs="Roboto" w:hAnsi="Roboto" w:eastAsia="Roboto"/>
                <w:b w:val="1"/>
                <w:bCs w:val="1"/>
                <w:shd w:val="nil" w:color="auto" w:fill="auto"/>
                <w:rtl w:val="0"/>
                <w:lang w:val="en-US"/>
              </w:rPr>
              <w:t xml:space="preserve"> Update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rtl w:val="0"/>
                <w:lang w:val="en-US"/>
              </w:rPr>
              <w:t>RMc/GE/JD</w:t>
            </w:r>
          </w:p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7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rtl w:val="0"/>
                <w:lang w:val="en-US"/>
              </w:rPr>
              <w:t>First Aid Training update (linked to Paddle UK deployment standards)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rtl w:val="0"/>
                <w:lang w:val="en-US"/>
              </w:rPr>
              <w:t>RMc</w:t>
            </w:r>
          </w:p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8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rtl w:val="0"/>
                <w:lang w:val="en-US"/>
              </w:rPr>
              <w:t>Paddlesport Leader Training Update (linked to Paddle UK deployment standards)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KS</w:t>
            </w: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/RMc</w:t>
            </w:r>
          </w:p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9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rtl w:val="0"/>
              </w:rPr>
              <w:t>Discipline Updates (to be shared in advance)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rtl w:val="0"/>
              </w:rPr>
              <w:t>Discipline leads</w:t>
            </w:r>
          </w:p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690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10</w:t>
            </w:r>
          </w:p>
        </w:tc>
        <w:tc>
          <w:tcPr>
            <w:tcW w:type="dxa" w:w="7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Fonts w:ascii="Roboto" w:cs="Roboto" w:hAnsi="Roboto" w:eastAsia="Roboto"/>
                <w:b w:val="1"/>
                <w:bCs w:val="1"/>
                <w:rtl w:val="0"/>
                <w:lang w:val="en-US"/>
              </w:rPr>
              <w:t>Member Survey 2024</w:t>
            </w:r>
          </w:p>
        </w:tc>
        <w:tc>
          <w:tcPr>
            <w:tcW w:type="dxa" w:w="1335"/>
            <w:tcBorders>
              <w:top w:val="single" w:color="8e7cc3" w:sz="8" w:space="0" w:shadow="0" w:frame="0"/>
              <w:left w:val="single" w:color="8e7cc3" w:sz="8" w:space="0" w:shadow="0" w:frame="0"/>
              <w:bottom w:val="single" w:color="8e7cc3" w:sz="8" w:space="0" w:shadow="0" w:frame="0"/>
              <w:right w:val="single" w:color="8e7cc3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spacing w:line="240" w:lineRule="auto"/>
            </w:pPr>
            <w:r>
              <w:rPr>
                <w:rFonts w:ascii="Roboto" w:cs="Roboto" w:hAnsi="Roboto" w:eastAsia="Roboto"/>
                <w:shd w:val="nil" w:color="auto" w:fill="auto"/>
                <w:rtl w:val="0"/>
                <w:lang w:val="en-US"/>
              </w:rPr>
              <w:t>GE</w:t>
            </w:r>
          </w:p>
        </w:tc>
      </w:tr>
    </w:tbl>
    <w:p>
      <w:pPr>
        <w:pStyle w:val="Body"/>
        <w:widowControl w:val="0"/>
        <w:spacing w:line="240" w:lineRule="auto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Body"/>
        <w:widowControl w:val="0"/>
        <w:spacing w:line="240" w:lineRule="auto"/>
      </w:pPr>
      <w:r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➔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◆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○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◆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○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◆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6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2"/>
      <w:szCs w:val="5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32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666666"/>
      <w:spacing w:val="0"/>
      <w:kern w:val="0"/>
      <w:position w:val="0"/>
      <w:sz w:val="30"/>
      <w:szCs w:val="30"/>
      <w:u w:val="none" w:color="666666"/>
      <w:shd w:val="nil" w:color="auto" w:fill="auto"/>
      <w:vertAlign w:val="baseline"/>
      <w:lang w:val="en-US"/>
      <w14:textOutline>
        <w14:noFill/>
      </w14:textOutline>
      <w14:textFill>
        <w14:solidFill>
          <w14:srgbClr w14:val="666666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