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6D0452D" w14:textId="1644D404" w:rsidR="006840B4" w:rsidRDefault="006840B4" w:rsidP="006840B4">
      <w:pPr>
        <w:ind w:left="180"/>
        <w:rPr>
          <w:sz w:val="22"/>
          <w:szCs w:val="22"/>
        </w:rPr>
      </w:pPr>
      <w:r>
        <w:rPr>
          <w:b/>
          <w:color w:val="0099CC"/>
          <w:sz w:val="52"/>
          <w:szCs w:val="52"/>
        </w:rPr>
        <w:t>Stewardship Log 2025</w:t>
      </w:r>
      <w:r>
        <w:br/>
      </w:r>
      <w:r>
        <w:rPr>
          <w:sz w:val="22"/>
          <w:szCs w:val="22"/>
        </w:rPr>
        <w:br/>
      </w:r>
      <w:r w:rsidRPr="006840B4">
        <w:rPr>
          <w:rFonts w:eastAsiaTheme="majorEastAsia"/>
          <w:sz w:val="22"/>
          <w:szCs w:val="22"/>
        </w:rPr>
        <w:t xml:space="preserve">LCC Action Plan </w:t>
      </w:r>
    </w:p>
    <w:p w14:paraId="4EFA9136" w14:textId="4133B006" w:rsidR="006840B4" w:rsidRDefault="006840B4" w:rsidP="006840B4">
      <w:pPr>
        <w:ind w:left="180"/>
        <w:rPr>
          <w:rStyle w:val="Hyperlink"/>
          <w:rFonts w:eastAsiaTheme="majorEastAsia"/>
        </w:rPr>
      </w:pPr>
      <w:r w:rsidRPr="006840B4">
        <w:rPr>
          <w:rFonts w:eastAsiaTheme="majorEastAsia"/>
          <w:sz w:val="22"/>
          <w:szCs w:val="22"/>
        </w:rPr>
        <w:t>Interested in joining the Stewardship group</w:t>
      </w:r>
    </w:p>
    <w:p w14:paraId="7DA1917D" w14:textId="409B8393" w:rsidR="006840B4" w:rsidRDefault="006840B4" w:rsidP="006840B4">
      <w:pPr>
        <w:ind w:left="180"/>
        <w:rPr>
          <w:b/>
          <w:color w:val="FF0000"/>
        </w:rPr>
      </w:pPr>
      <w:r>
        <w:br/>
      </w:r>
      <w:r>
        <w:rPr>
          <w:b/>
          <w:bCs/>
          <w:sz w:val="22"/>
          <w:szCs w:val="22"/>
        </w:rPr>
        <w:t>A summary of key management decisions and developments within LCC</w:t>
      </w:r>
      <w:r>
        <w:rPr>
          <w:b/>
          <w:color w:val="FF0000"/>
        </w:rPr>
        <w:t xml:space="preserve"> </w:t>
      </w:r>
    </w:p>
    <w:p w14:paraId="041EEAC3" w14:textId="77777777" w:rsidR="00CC6D95" w:rsidRDefault="00CC6D95" w:rsidP="006840B4">
      <w:pPr>
        <w:ind w:left="180"/>
        <w:rPr>
          <w:b/>
          <w:color w:val="FF0000"/>
        </w:rPr>
      </w:pPr>
    </w:p>
    <w:p w14:paraId="100B8D8F" w14:textId="1CCBD1F1" w:rsidR="00CC6D95" w:rsidRDefault="00CC6D95" w:rsidP="00CC6D95">
      <w:r>
        <w:rPr>
          <w:b/>
          <w:color w:val="FF0000"/>
        </w:rPr>
        <w:t>7/7/2025</w:t>
      </w:r>
      <w:r>
        <w:t xml:space="preserve"> </w:t>
      </w:r>
      <w:r w:rsidRPr="00F30831">
        <w:rPr>
          <w:b/>
          <w:bCs/>
          <w:noProof/>
          <w:color w:val="9A0000"/>
        </w:rPr>
        <w:t xml:space="preserve">Purchase of 4x </w:t>
      </w:r>
      <w:r>
        <w:rPr>
          <w:b/>
          <w:bCs/>
          <w:noProof/>
          <w:color w:val="9A0000"/>
        </w:rPr>
        <w:t xml:space="preserve">used SUP </w:t>
      </w:r>
      <w:r w:rsidRPr="00F30831">
        <w:rPr>
          <w:b/>
          <w:bCs/>
          <w:noProof/>
          <w:color w:val="9A0000"/>
        </w:rPr>
        <w:t xml:space="preserve">from </w:t>
      </w:r>
      <w:r>
        <w:rPr>
          <w:b/>
          <w:bCs/>
          <w:noProof/>
          <w:color w:val="9A0000"/>
        </w:rPr>
        <w:t>Liverpool Watersports Centre</w:t>
      </w:r>
      <w:r w:rsidRPr="00F30831">
        <w:rPr>
          <w:b/>
          <w:bCs/>
          <w:noProof/>
          <w:color w:val="9A0000"/>
        </w:rPr>
        <w:t xml:space="preserve"> for £2</w:t>
      </w:r>
      <w:r>
        <w:rPr>
          <w:b/>
          <w:bCs/>
          <w:noProof/>
          <w:color w:val="9A0000"/>
        </w:rPr>
        <w:t>5</w:t>
      </w:r>
      <w:r w:rsidRPr="00F30831">
        <w:rPr>
          <w:b/>
          <w:bCs/>
          <w:noProof/>
          <w:color w:val="9A0000"/>
        </w:rPr>
        <w:t xml:space="preserve"> each</w:t>
      </w:r>
      <w:r>
        <w:t xml:space="preserve"> </w:t>
      </w:r>
    </w:p>
    <w:p w14:paraId="589CBD00" w14:textId="02DAAD52" w:rsidR="00CC6D95" w:rsidRDefault="00E93EB1" w:rsidP="00E93EB1">
      <w:pPr>
        <w:rPr>
          <w:b/>
          <w:color w:val="FF0000"/>
        </w:rPr>
      </w:pPr>
      <w:r w:rsidRPr="00E93EB1">
        <w:rPr>
          <w:b/>
          <w:color w:val="FF0000"/>
        </w:rPr>
        <w:drawing>
          <wp:inline distT="0" distB="0" distL="0" distR="0" wp14:anchorId="1A37CC9A" wp14:editId="5A4B1F04">
            <wp:extent cx="7157683" cy="4084187"/>
            <wp:effectExtent l="0" t="0" r="5715" b="0"/>
            <wp:docPr id="989261279" name="Picture 1" descr="A screenshot of a computer scree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9261279" name="Picture 1" descr="A screenshot of a computer screen&#10;&#10;AI-generated content may be incorrect."/>
                    <pic:cNvPicPr/>
                  </pic:nvPicPr>
                  <pic:blipFill>
                    <a:blip r:embed="rId5"/>
                    <a:stretch>
                      <a:fillRect/>
                    </a:stretch>
                  </pic:blipFill>
                  <pic:spPr>
                    <a:xfrm>
                      <a:off x="0" y="0"/>
                      <a:ext cx="7170858" cy="4091705"/>
                    </a:xfrm>
                    <a:prstGeom prst="rect">
                      <a:avLst/>
                    </a:prstGeom>
                  </pic:spPr>
                </pic:pic>
              </a:graphicData>
            </a:graphic>
          </wp:inline>
        </w:drawing>
      </w:r>
    </w:p>
    <w:p w14:paraId="565B45F7" w14:textId="77777777" w:rsidR="00F30831" w:rsidRDefault="00F30831" w:rsidP="006840B4">
      <w:pPr>
        <w:ind w:left="180"/>
        <w:rPr>
          <w:b/>
          <w:color w:val="FF0000"/>
        </w:rPr>
      </w:pPr>
    </w:p>
    <w:p w14:paraId="67E69ABC" w14:textId="6C97C79D" w:rsidR="00F30831" w:rsidRDefault="00F30831" w:rsidP="00F30831">
      <w:r>
        <w:rPr>
          <w:b/>
          <w:color w:val="FF0000"/>
        </w:rPr>
        <w:t>7</w:t>
      </w:r>
      <w:r>
        <w:rPr>
          <w:b/>
          <w:color w:val="FF0000"/>
        </w:rPr>
        <w:t>/</w:t>
      </w:r>
      <w:r>
        <w:rPr>
          <w:b/>
          <w:color w:val="FF0000"/>
        </w:rPr>
        <w:t>7</w:t>
      </w:r>
      <w:r>
        <w:rPr>
          <w:b/>
          <w:color w:val="FF0000"/>
        </w:rPr>
        <w:t>/2025</w:t>
      </w:r>
      <w:r>
        <w:t xml:space="preserve"> </w:t>
      </w:r>
      <w:r w:rsidRPr="00F30831">
        <w:rPr>
          <w:b/>
          <w:bCs/>
          <w:noProof/>
          <w:color w:val="9A0000"/>
        </w:rPr>
        <w:t xml:space="preserve">Purchase of 4x </w:t>
      </w:r>
      <w:proofErr w:type="spellStart"/>
      <w:r w:rsidRPr="00F30831">
        <w:rPr>
          <w:b/>
          <w:bCs/>
          <w:noProof/>
          <w:color w:val="9A0000"/>
        </w:rPr>
        <w:t>Pyranha</w:t>
      </w:r>
      <w:proofErr w:type="spellEnd"/>
      <w:r w:rsidRPr="00F30831">
        <w:rPr>
          <w:b/>
          <w:bCs/>
          <w:noProof/>
          <w:color w:val="9A0000"/>
        </w:rPr>
        <w:t xml:space="preserve"> Rebels from Miles Bradshaw junior kayaks for £200 each</w:t>
      </w:r>
      <w:r>
        <w:t xml:space="preserve">– </w:t>
      </w:r>
    </w:p>
    <w:p w14:paraId="14CB0BEC" w14:textId="77777777" w:rsidR="00F30831" w:rsidRDefault="00F30831" w:rsidP="00F30831">
      <w:r w:rsidRPr="000D6EFA">
        <w:rPr>
          <w:noProof/>
        </w:rPr>
        <w:drawing>
          <wp:inline distT="0" distB="0" distL="0" distR="0" wp14:anchorId="4C95063F" wp14:editId="0C1D6A7E">
            <wp:extent cx="6645910" cy="3228340"/>
            <wp:effectExtent l="0" t="0" r="2540" b="0"/>
            <wp:docPr id="754230765" name="Picture 1" descr="A grid of people with text and number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3269413" name="Picture 1" descr="A grid of people with text and numbers&#10;&#10;AI-generated content may be incorrect."/>
                    <pic:cNvPicPr/>
                  </pic:nvPicPr>
                  <pic:blipFill>
                    <a:blip r:embed="rId6"/>
                    <a:stretch>
                      <a:fillRect/>
                    </a:stretch>
                  </pic:blipFill>
                  <pic:spPr>
                    <a:xfrm>
                      <a:off x="0" y="0"/>
                      <a:ext cx="6645910" cy="3228340"/>
                    </a:xfrm>
                    <a:prstGeom prst="rect">
                      <a:avLst/>
                    </a:prstGeom>
                  </pic:spPr>
                </pic:pic>
              </a:graphicData>
            </a:graphic>
          </wp:inline>
        </w:drawing>
      </w:r>
    </w:p>
    <w:p w14:paraId="0C4C585D" w14:textId="77777777" w:rsidR="00F30831" w:rsidRDefault="00F30831" w:rsidP="006840B4">
      <w:pPr>
        <w:ind w:left="180"/>
        <w:rPr>
          <w:b/>
          <w:color w:val="FF0000"/>
        </w:rPr>
      </w:pPr>
    </w:p>
    <w:p w14:paraId="2E37AE22" w14:textId="675EF459" w:rsidR="00F401AE" w:rsidRDefault="00F401AE"/>
    <w:p w14:paraId="438938C6" w14:textId="3642C0C8" w:rsidR="00115947" w:rsidRDefault="00115947" w:rsidP="00115947">
      <w:pPr>
        <w:rPr>
          <w:b/>
          <w:color w:val="993300"/>
        </w:rPr>
      </w:pPr>
      <w:r>
        <w:rPr>
          <w:b/>
          <w:color w:val="FF0000"/>
        </w:rPr>
        <w:t>2</w:t>
      </w:r>
      <w:r w:rsidR="00D1550D">
        <w:rPr>
          <w:b/>
          <w:color w:val="FF0000"/>
        </w:rPr>
        <w:t>3</w:t>
      </w:r>
      <w:r>
        <w:rPr>
          <w:b/>
          <w:color w:val="FF0000"/>
        </w:rPr>
        <w:t>/2/2025</w:t>
      </w:r>
      <w:r>
        <w:rPr>
          <w:b/>
          <w:bCs/>
          <w:noProof/>
          <w:color w:val="9A0000"/>
        </w:rPr>
        <w:t xml:space="preserve"> </w:t>
      </w:r>
      <w:r w:rsidR="00D1550D">
        <w:rPr>
          <w:b/>
          <w:bCs/>
          <w:noProof/>
          <w:color w:val="9A0000"/>
        </w:rPr>
        <w:t xml:space="preserve">Major </w:t>
      </w:r>
      <w:r w:rsidR="009945D8">
        <w:rPr>
          <w:b/>
          <w:bCs/>
          <w:noProof/>
          <w:color w:val="9A0000"/>
        </w:rPr>
        <w:t>overhaul</w:t>
      </w:r>
      <w:r w:rsidR="00D1550D">
        <w:rPr>
          <w:b/>
          <w:bCs/>
          <w:noProof/>
          <w:color w:val="9A0000"/>
        </w:rPr>
        <w:t xml:space="preserve"> of the menu system and pages on the club website</w:t>
      </w:r>
      <w:r w:rsidRPr="006840B4">
        <w:t xml:space="preserve"> </w:t>
      </w:r>
      <w:r>
        <w:rPr>
          <w:b/>
          <w:color w:val="993300"/>
        </w:rPr>
        <w:br/>
      </w:r>
    </w:p>
    <w:p w14:paraId="66130172" w14:textId="005B2A6F" w:rsidR="006238CF" w:rsidRDefault="00D1550D" w:rsidP="00115947">
      <w:pPr>
        <w:rPr>
          <w:noProof/>
        </w:rPr>
      </w:pPr>
      <w:r>
        <w:rPr>
          <w:noProof/>
        </w:rPr>
        <w:t xml:space="preserve">New “standards of Deployment” ready Club policies were made public on the </w:t>
      </w:r>
      <w:r w:rsidR="000B2671">
        <w:rPr>
          <w:noProof/>
        </w:rPr>
        <w:t xml:space="preserve">Club </w:t>
      </w:r>
      <w:r>
        <w:rPr>
          <w:noProof/>
        </w:rPr>
        <w:t xml:space="preserve">website.  (Risk Assessments still to </w:t>
      </w:r>
      <w:r w:rsidR="006238CF">
        <w:rPr>
          <w:noProof/>
        </w:rPr>
        <w:t>be refined</w:t>
      </w:r>
      <w:r>
        <w:rPr>
          <w:noProof/>
        </w:rPr>
        <w:t xml:space="preserve"> and </w:t>
      </w:r>
      <w:r w:rsidR="009945D8">
        <w:rPr>
          <w:noProof/>
        </w:rPr>
        <w:t>made</w:t>
      </w:r>
      <w:r>
        <w:rPr>
          <w:noProof/>
        </w:rPr>
        <w:t xml:space="preserve"> public).</w:t>
      </w:r>
      <w:r w:rsidR="006238CF">
        <w:rPr>
          <w:noProof/>
        </w:rPr>
        <w:t xml:space="preserve">  </w:t>
      </w:r>
      <w:r w:rsidR="000B2671">
        <w:rPr>
          <w:noProof/>
        </w:rPr>
        <w:t>Yellow-coloured “</w:t>
      </w:r>
      <w:r w:rsidR="006238CF">
        <w:rPr>
          <w:noProof/>
        </w:rPr>
        <w:t>select and hover text</w:t>
      </w:r>
      <w:r w:rsidR="000B2671">
        <w:rPr>
          <w:noProof/>
        </w:rPr>
        <w:t>”</w:t>
      </w:r>
      <w:r w:rsidR="006238CF">
        <w:rPr>
          <w:noProof/>
        </w:rPr>
        <w:t xml:space="preserve"> </w:t>
      </w:r>
      <w:r w:rsidR="000B2671">
        <w:rPr>
          <w:noProof/>
        </w:rPr>
        <w:t xml:space="preserve">was </w:t>
      </w:r>
      <w:r w:rsidR="006238CF">
        <w:rPr>
          <w:noProof/>
        </w:rPr>
        <w:t xml:space="preserve">introduced to make it far more </w:t>
      </w:r>
      <w:r w:rsidR="000B2671">
        <w:rPr>
          <w:noProof/>
        </w:rPr>
        <w:t>visible</w:t>
      </w:r>
      <w:r w:rsidR="006238CF">
        <w:rPr>
          <w:noProof/>
        </w:rPr>
        <w:t xml:space="preserve"> on PC.</w:t>
      </w:r>
      <w:r w:rsidR="00115947" w:rsidRPr="006238CF">
        <w:rPr>
          <w:noProof/>
        </w:rPr>
        <w:t xml:space="preserve"> </w:t>
      </w:r>
      <w:r w:rsidRPr="006238CF">
        <w:rPr>
          <w:noProof/>
        </w:rPr>
        <w:t xml:space="preserve">  </w:t>
      </w:r>
    </w:p>
    <w:p w14:paraId="046805D9" w14:textId="77777777" w:rsidR="000058A0" w:rsidRPr="006238CF" w:rsidRDefault="000058A0" w:rsidP="00115947">
      <w:pPr>
        <w:rPr>
          <w:noProof/>
        </w:rPr>
      </w:pPr>
    </w:p>
    <w:p w14:paraId="548EAEF6" w14:textId="2CB25DD0" w:rsidR="006238CF" w:rsidRPr="006238CF" w:rsidRDefault="000058A0" w:rsidP="00115947">
      <w:pPr>
        <w:rPr>
          <w:noProof/>
        </w:rPr>
      </w:pPr>
      <w:r w:rsidRPr="00465420">
        <w:rPr>
          <w:noProof/>
        </w:rPr>
        <w:drawing>
          <wp:inline distT="0" distB="0" distL="0" distR="0" wp14:anchorId="51C5C615" wp14:editId="61BAABBE">
            <wp:extent cx="6645910" cy="2955925"/>
            <wp:effectExtent l="0" t="0" r="2540" b="0"/>
            <wp:docPr id="37534514" name="Picture 1" descr="A screenshot of a websit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534514" name="Picture 1" descr="A screenshot of a website&#10;&#10;AI-generated content may be incorrect."/>
                    <pic:cNvPicPr/>
                  </pic:nvPicPr>
                  <pic:blipFill>
                    <a:blip r:embed="rId7"/>
                    <a:stretch>
                      <a:fillRect/>
                    </a:stretch>
                  </pic:blipFill>
                  <pic:spPr>
                    <a:xfrm>
                      <a:off x="0" y="0"/>
                      <a:ext cx="6645910" cy="2955925"/>
                    </a:xfrm>
                    <a:prstGeom prst="rect">
                      <a:avLst/>
                    </a:prstGeom>
                  </pic:spPr>
                </pic:pic>
              </a:graphicData>
            </a:graphic>
          </wp:inline>
        </w:drawing>
      </w:r>
    </w:p>
    <w:p w14:paraId="575DDA90" w14:textId="77777777" w:rsidR="000058A0" w:rsidRDefault="000058A0" w:rsidP="00115947">
      <w:pPr>
        <w:rPr>
          <w:noProof/>
        </w:rPr>
      </w:pPr>
    </w:p>
    <w:p w14:paraId="6C2526A7" w14:textId="483E826A" w:rsidR="000058A0" w:rsidRDefault="006238CF" w:rsidP="00115947">
      <w:pPr>
        <w:rPr>
          <w:noProof/>
          <w14:ligatures w14:val="standardContextual"/>
        </w:rPr>
      </w:pPr>
      <w:r w:rsidRPr="006238CF">
        <w:rPr>
          <w:noProof/>
        </w:rPr>
        <w:t xml:space="preserve">Menu Items </w:t>
      </w:r>
      <w:r w:rsidR="000058A0">
        <w:rPr>
          <w:noProof/>
        </w:rPr>
        <w:t xml:space="preserve">were </w:t>
      </w:r>
      <w:r>
        <w:rPr>
          <w:noProof/>
        </w:rPr>
        <w:t xml:space="preserve">renamed and re-ordered to make things clearer to navigate.   New pages </w:t>
      </w:r>
      <w:r w:rsidR="000058A0">
        <w:rPr>
          <w:noProof/>
        </w:rPr>
        <w:t xml:space="preserve">were </w:t>
      </w:r>
      <w:r>
        <w:rPr>
          <w:noProof/>
        </w:rPr>
        <w:t xml:space="preserve">introduced including this Stewardship log to flagpost the major developments </w:t>
      </w:r>
      <w:r w:rsidR="000058A0">
        <w:rPr>
          <w:noProof/>
        </w:rPr>
        <w:t>within</w:t>
      </w:r>
      <w:r>
        <w:rPr>
          <w:noProof/>
        </w:rPr>
        <w:t xml:space="preserve"> the club.</w:t>
      </w:r>
      <w:r w:rsidR="00465420" w:rsidRPr="00465420">
        <w:rPr>
          <w:noProof/>
          <w14:ligatures w14:val="standardContextual"/>
        </w:rPr>
        <w:t xml:space="preserve"> </w:t>
      </w:r>
    </w:p>
    <w:p w14:paraId="49F664F8" w14:textId="1D7260C8" w:rsidR="000058A0" w:rsidRDefault="000058A0" w:rsidP="00115947">
      <w:pPr>
        <w:rPr>
          <w:noProof/>
          <w14:ligatures w14:val="standardContextual"/>
        </w:rPr>
      </w:pPr>
    </w:p>
    <w:p w14:paraId="3C4B3289" w14:textId="17911FD3" w:rsidR="006840B4" w:rsidRDefault="000058A0" w:rsidP="00115947">
      <w:pPr>
        <w:rPr>
          <w:b/>
          <w:color w:val="993300"/>
        </w:rPr>
      </w:pPr>
      <w:r w:rsidRPr="000058A0">
        <w:rPr>
          <w:noProof/>
        </w:rPr>
        <w:drawing>
          <wp:inline distT="0" distB="0" distL="0" distR="0" wp14:anchorId="18430545" wp14:editId="53F5471E">
            <wp:extent cx="6645910" cy="2576195"/>
            <wp:effectExtent l="0" t="0" r="2540" b="0"/>
            <wp:docPr id="119349828" name="Picture 1" descr="A screenshot of a websit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349828" name="Picture 1" descr="A screenshot of a website&#10;&#10;AI-generated content may be incorrect."/>
                    <pic:cNvPicPr/>
                  </pic:nvPicPr>
                  <pic:blipFill>
                    <a:blip r:embed="rId8"/>
                    <a:stretch>
                      <a:fillRect/>
                    </a:stretch>
                  </pic:blipFill>
                  <pic:spPr>
                    <a:xfrm>
                      <a:off x="0" y="0"/>
                      <a:ext cx="6645910" cy="2576195"/>
                    </a:xfrm>
                    <a:prstGeom prst="rect">
                      <a:avLst/>
                    </a:prstGeom>
                  </pic:spPr>
                </pic:pic>
              </a:graphicData>
            </a:graphic>
          </wp:inline>
        </w:drawing>
      </w:r>
      <w:r w:rsidR="00465420">
        <w:rPr>
          <w:noProof/>
        </w:rPr>
        <w:br/>
      </w:r>
      <w:r w:rsidR="00115947" w:rsidRPr="006238CF">
        <w:rPr>
          <w:noProof/>
        </w:rPr>
        <w:br/>
      </w:r>
      <w:r w:rsidR="00115947">
        <w:rPr>
          <w:rFonts w:ascii="Calibri" w:hAnsi="Calibri" w:cs="Calibri"/>
          <w:sz w:val="28"/>
          <w:szCs w:val="28"/>
        </w:rPr>
        <w:br/>
      </w:r>
      <w:r w:rsidR="006840B4">
        <w:rPr>
          <w:b/>
          <w:color w:val="FF0000"/>
        </w:rPr>
        <w:t>22/2/2025</w:t>
      </w:r>
      <w:r w:rsidR="006840B4">
        <w:rPr>
          <w:b/>
          <w:bCs/>
          <w:noProof/>
          <w:color w:val="9A0000"/>
        </w:rPr>
        <w:t xml:space="preserve"> </w:t>
      </w:r>
      <w:r w:rsidR="006840B4" w:rsidRPr="006840B4">
        <w:rPr>
          <w:b/>
          <w:bCs/>
          <w:noProof/>
          <w:color w:val="9A0000"/>
        </w:rPr>
        <w:t>Donation of Current Design “Sirocco”</w:t>
      </w:r>
      <w:r w:rsidR="006840B4" w:rsidRPr="006840B4">
        <w:t xml:space="preserve"> </w:t>
      </w:r>
      <w:r w:rsidR="006840B4">
        <w:rPr>
          <w:b/>
          <w:color w:val="993300"/>
        </w:rPr>
        <w:br/>
      </w:r>
    </w:p>
    <w:p w14:paraId="4E38F6C7" w14:textId="211E0928" w:rsidR="006840B4" w:rsidRPr="006840B4" w:rsidRDefault="000058A0" w:rsidP="006840B4">
      <w:pPr>
        <w:rPr>
          <w:rFonts w:ascii="Calibri" w:hAnsi="Calibri" w:cs="Calibri"/>
          <w:sz w:val="28"/>
          <w:szCs w:val="28"/>
        </w:rPr>
      </w:pPr>
      <w:r>
        <w:rPr>
          <w:noProof/>
        </w:rPr>
        <w:drawing>
          <wp:anchor distT="0" distB="0" distL="114300" distR="114300" simplePos="0" relativeHeight="251658240" behindDoc="0" locked="0" layoutInCell="1" allowOverlap="1" wp14:anchorId="3B28858E" wp14:editId="44C7A45F">
            <wp:simplePos x="0" y="0"/>
            <wp:positionH relativeFrom="margin">
              <wp:posOffset>5274310</wp:posOffset>
            </wp:positionH>
            <wp:positionV relativeFrom="paragraph">
              <wp:posOffset>0</wp:posOffset>
            </wp:positionV>
            <wp:extent cx="1237615" cy="1651000"/>
            <wp:effectExtent l="0" t="0" r="635" b="6350"/>
            <wp:wrapSquare wrapText="bothSides"/>
            <wp:docPr id="1137038582" name="Picture 1" descr="A yellow kayak on a log&#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7038582" name="Picture 1" descr="A yellow kayak on a log&#10;&#10;AI-generated content may be incorrect."/>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237615" cy="16510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6840B4" w:rsidRPr="006840B4">
        <w:rPr>
          <w:rFonts w:ascii="Calibri" w:hAnsi="Calibri" w:cs="Calibri"/>
          <w:sz w:val="28"/>
          <w:szCs w:val="28"/>
        </w:rPr>
        <w:t>My father was associated with your club for a short time several years ago. He passed away a couple of years ago. We still have his kayak. Current Design “Sirocco”. Needs a clean, a little bit sun bleached … but otherwise sound. It is not being used, we wondered whether the Canoe Club would like it – free to a good home. </w:t>
      </w:r>
    </w:p>
    <w:p w14:paraId="53FB2ECB" w14:textId="42C246C5" w:rsidR="006840B4" w:rsidRPr="006840B4" w:rsidRDefault="006840B4" w:rsidP="006840B4">
      <w:pPr>
        <w:rPr>
          <w:rFonts w:ascii="Calibri" w:hAnsi="Calibri" w:cs="Calibri"/>
          <w:sz w:val="28"/>
          <w:szCs w:val="28"/>
        </w:rPr>
      </w:pPr>
      <w:proofErr w:type="gramStart"/>
      <w:r w:rsidRPr="006840B4">
        <w:rPr>
          <w:rFonts w:ascii="Calibri" w:hAnsi="Calibri" w:cs="Calibri"/>
          <w:sz w:val="28"/>
          <w:szCs w:val="28"/>
        </w:rPr>
        <w:t>Thanks </w:t>
      </w:r>
      <w:r w:rsidR="0007252A">
        <w:rPr>
          <w:rFonts w:ascii="Calibri" w:hAnsi="Calibri" w:cs="Calibri"/>
          <w:sz w:val="28"/>
          <w:szCs w:val="28"/>
        </w:rPr>
        <w:t xml:space="preserve"> </w:t>
      </w:r>
      <w:r w:rsidRPr="006840B4">
        <w:rPr>
          <w:rFonts w:ascii="Calibri" w:hAnsi="Calibri" w:cs="Calibri"/>
          <w:sz w:val="28"/>
          <w:szCs w:val="28"/>
        </w:rPr>
        <w:t>Helen</w:t>
      </w:r>
      <w:proofErr w:type="gramEnd"/>
      <w:r w:rsidRPr="006840B4">
        <w:rPr>
          <w:rFonts w:ascii="Calibri" w:hAnsi="Calibri" w:cs="Calibri"/>
          <w:sz w:val="28"/>
          <w:szCs w:val="28"/>
        </w:rPr>
        <w:t xml:space="preserve"> Moore </w:t>
      </w:r>
      <w:r w:rsidR="0007252A">
        <w:rPr>
          <w:rFonts w:ascii="Calibri" w:hAnsi="Calibri" w:cs="Calibri"/>
          <w:sz w:val="28"/>
          <w:szCs w:val="28"/>
        </w:rPr>
        <w:t xml:space="preserve">                                            Collection by KS</w:t>
      </w:r>
    </w:p>
    <w:p w14:paraId="03D66A98" w14:textId="51052A6A" w:rsidR="006840B4" w:rsidRDefault="006840B4" w:rsidP="006840B4"/>
    <w:p w14:paraId="31AB8F34" w14:textId="77777777" w:rsidR="00F13922" w:rsidRDefault="00F13922" w:rsidP="0007252A">
      <w:pPr>
        <w:rPr>
          <w:b/>
          <w:color w:val="FF0000"/>
        </w:rPr>
      </w:pPr>
    </w:p>
    <w:p w14:paraId="0BA47B8C" w14:textId="12D6CC81" w:rsidR="00F13922" w:rsidRPr="00F13922" w:rsidRDefault="00F13922" w:rsidP="00F13922">
      <w:pPr>
        <w:rPr>
          <w:b/>
          <w:bCs/>
          <w:color w:val="FF0000"/>
        </w:rPr>
      </w:pPr>
      <w:r w:rsidRPr="00F13922">
        <w:rPr>
          <w:b/>
          <w:color w:val="FF0000"/>
        </w:rPr>
        <w:t>25 January 2025</w:t>
      </w:r>
      <w:r>
        <w:rPr>
          <w:b/>
          <w:color w:val="FF0000"/>
        </w:rPr>
        <w:t xml:space="preserve"> </w:t>
      </w:r>
      <w:r w:rsidRPr="00F13922">
        <w:rPr>
          <w:b/>
          <w:bCs/>
          <w:noProof/>
          <w:color w:val="9A0000"/>
        </w:rPr>
        <w:t>The new Calendar and Booking system</w:t>
      </w:r>
    </w:p>
    <w:p w14:paraId="3AAB7C82" w14:textId="09F6ADB9" w:rsidR="00F13922" w:rsidRPr="00F13922" w:rsidRDefault="00F13922" w:rsidP="00F13922">
      <w:pPr>
        <w:rPr>
          <w:b/>
          <w:color w:val="FF0000"/>
        </w:rPr>
      </w:pPr>
      <w:r w:rsidRPr="00F13922">
        <w:rPr>
          <w:b/>
          <w:noProof/>
          <w:color w:val="FF0000"/>
        </w:rPr>
        <w:drawing>
          <wp:inline distT="0" distB="0" distL="0" distR="0" wp14:anchorId="577356C4" wp14:editId="7A422CD5">
            <wp:extent cx="6645910" cy="2919095"/>
            <wp:effectExtent l="0" t="0" r="2540" b="0"/>
            <wp:docPr id="1250244943" name="Picture 1" descr="A screenshot of a calenda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0244943" name="Picture 1" descr="A screenshot of a calendar&#10;&#10;AI-generated content may be incorrect."/>
                    <pic:cNvPicPr/>
                  </pic:nvPicPr>
                  <pic:blipFill>
                    <a:blip r:embed="rId10"/>
                    <a:stretch>
                      <a:fillRect/>
                    </a:stretch>
                  </pic:blipFill>
                  <pic:spPr>
                    <a:xfrm>
                      <a:off x="0" y="0"/>
                      <a:ext cx="6645910" cy="2919095"/>
                    </a:xfrm>
                    <a:prstGeom prst="rect">
                      <a:avLst/>
                    </a:prstGeom>
                  </pic:spPr>
                </pic:pic>
              </a:graphicData>
            </a:graphic>
          </wp:inline>
        </w:drawing>
      </w:r>
    </w:p>
    <w:p w14:paraId="5FD45573" w14:textId="77777777" w:rsidR="00F13922" w:rsidRPr="00F13922" w:rsidRDefault="00F13922" w:rsidP="00F13922">
      <w:pPr>
        <w:rPr>
          <w:bCs/>
          <w:color w:val="000000" w:themeColor="text1"/>
        </w:rPr>
      </w:pPr>
      <w:r w:rsidRPr="00F13922">
        <w:rPr>
          <w:bCs/>
          <w:color w:val="000000" w:themeColor="text1"/>
        </w:rPr>
        <w:t>Please find the short </w:t>
      </w:r>
      <w:hyperlink r:id="rId11" w:history="1">
        <w:r w:rsidRPr="00F13922">
          <w:rPr>
            <w:rStyle w:val="Hyperlink"/>
            <w:bCs/>
          </w:rPr>
          <w:t>YouTube video</w:t>
        </w:r>
      </w:hyperlink>
      <w:r w:rsidRPr="00F13922">
        <w:rPr>
          <w:bCs/>
          <w:color w:val="FF0000"/>
        </w:rPr>
        <w:t> </w:t>
      </w:r>
      <w:r w:rsidRPr="00F13922">
        <w:rPr>
          <w:bCs/>
          <w:color w:val="000000" w:themeColor="text1"/>
        </w:rPr>
        <w:t>below to show the main parts of the new club calendar and booking system (4 mins). This will show you how to book a trip or session with the club.</w:t>
      </w:r>
    </w:p>
    <w:p w14:paraId="6FDF0EE4" w14:textId="4873AD39" w:rsidR="00F13922" w:rsidRPr="00115947" w:rsidRDefault="00F13922" w:rsidP="00F13922">
      <w:pPr>
        <w:rPr>
          <w:bCs/>
          <w:color w:val="000000" w:themeColor="text1"/>
        </w:rPr>
      </w:pPr>
      <w:r w:rsidRPr="00F13922">
        <w:rPr>
          <w:bCs/>
          <w:color w:val="000000" w:themeColor="text1"/>
        </w:rPr>
        <w:t>How to submit a paddle on the new LCC calendar and booking pages</w:t>
      </w:r>
      <w:r w:rsidR="00115947" w:rsidRPr="00115947">
        <w:rPr>
          <w:bCs/>
          <w:color w:val="000000" w:themeColor="text1"/>
        </w:rPr>
        <w:t>.</w:t>
      </w:r>
    </w:p>
    <w:p w14:paraId="7A5C6043" w14:textId="77777777" w:rsidR="00115947" w:rsidRPr="00115947" w:rsidRDefault="00115947" w:rsidP="00F13922">
      <w:pPr>
        <w:rPr>
          <w:bCs/>
          <w:color w:val="000000" w:themeColor="text1"/>
        </w:rPr>
      </w:pPr>
    </w:p>
    <w:p w14:paraId="42D6CEA8" w14:textId="27832E1F" w:rsidR="00115947" w:rsidRDefault="00115947" w:rsidP="00F13922">
      <w:pPr>
        <w:rPr>
          <w:bCs/>
          <w:color w:val="000000" w:themeColor="text1"/>
        </w:rPr>
      </w:pPr>
      <w:r w:rsidRPr="00115947">
        <w:rPr>
          <w:bCs/>
          <w:color w:val="000000" w:themeColor="text1"/>
        </w:rPr>
        <w:t xml:space="preserve">This system combines both the old Google calendar and email me for places on my trip and the </w:t>
      </w:r>
      <w:proofErr w:type="spellStart"/>
      <w:r w:rsidRPr="00115947">
        <w:rPr>
          <w:bCs/>
          <w:color w:val="000000" w:themeColor="text1"/>
        </w:rPr>
        <w:t>bookwhen</w:t>
      </w:r>
      <w:proofErr w:type="spellEnd"/>
      <w:r w:rsidRPr="00115947">
        <w:rPr>
          <w:bCs/>
          <w:color w:val="000000" w:themeColor="text1"/>
        </w:rPr>
        <w:t xml:space="preserve"> booking system.   All the club paddles are now in one place, are pre-approved and clearly show the participants.   It will also save the club the </w:t>
      </w:r>
      <w:proofErr w:type="spellStart"/>
      <w:r w:rsidRPr="00115947">
        <w:rPr>
          <w:bCs/>
          <w:color w:val="000000" w:themeColor="text1"/>
        </w:rPr>
        <w:t>bookwhen</w:t>
      </w:r>
      <w:proofErr w:type="spellEnd"/>
      <w:r w:rsidRPr="00115947">
        <w:rPr>
          <w:bCs/>
          <w:color w:val="000000" w:themeColor="text1"/>
        </w:rPr>
        <w:t xml:space="preserve"> annual fee of £108</w:t>
      </w:r>
      <w:r>
        <w:rPr>
          <w:bCs/>
          <w:color w:val="000000" w:themeColor="text1"/>
        </w:rPr>
        <w:t>.</w:t>
      </w:r>
    </w:p>
    <w:p w14:paraId="36BD0057" w14:textId="77777777" w:rsidR="00115947" w:rsidRDefault="00115947" w:rsidP="00F13922">
      <w:pPr>
        <w:rPr>
          <w:bCs/>
          <w:color w:val="000000" w:themeColor="text1"/>
        </w:rPr>
      </w:pPr>
    </w:p>
    <w:p w14:paraId="4B2705EB" w14:textId="701D4626" w:rsidR="00115947" w:rsidRPr="00F13922" w:rsidRDefault="00115947" w:rsidP="00F13922">
      <w:pPr>
        <w:rPr>
          <w:bCs/>
          <w:color w:val="000000" w:themeColor="text1"/>
        </w:rPr>
      </w:pPr>
      <w:r>
        <w:rPr>
          <w:bCs/>
          <w:color w:val="000000" w:themeColor="text1"/>
        </w:rPr>
        <w:t>The real benefit is that the event titles and calendar above are visible to all who look at our site but the details and booking tickets sections require valid membership with the club.   Club members will now have to use their log in details regularly and this should reduce difficulties with renewals and passwords.</w:t>
      </w:r>
    </w:p>
    <w:p w14:paraId="58E54E05" w14:textId="77777777" w:rsidR="00F13922" w:rsidRDefault="00F13922" w:rsidP="0007252A">
      <w:pPr>
        <w:rPr>
          <w:b/>
          <w:color w:val="FF0000"/>
        </w:rPr>
      </w:pPr>
    </w:p>
    <w:p w14:paraId="40CDDF44" w14:textId="77777777" w:rsidR="00F13922" w:rsidRDefault="00F13922" w:rsidP="0007252A">
      <w:pPr>
        <w:rPr>
          <w:b/>
          <w:color w:val="FF0000"/>
        </w:rPr>
      </w:pPr>
    </w:p>
    <w:p w14:paraId="1ECD58F6" w14:textId="77777777" w:rsidR="00F13922" w:rsidRDefault="00F13922" w:rsidP="0007252A">
      <w:pPr>
        <w:rPr>
          <w:b/>
          <w:color w:val="FF0000"/>
        </w:rPr>
      </w:pPr>
    </w:p>
    <w:p w14:paraId="1544E8EC" w14:textId="34FB1124" w:rsidR="0007252A" w:rsidRDefault="0007252A" w:rsidP="0007252A">
      <w:pPr>
        <w:rPr>
          <w:b/>
          <w:color w:val="993300"/>
        </w:rPr>
      </w:pPr>
      <w:r>
        <w:rPr>
          <w:b/>
          <w:color w:val="FF0000"/>
        </w:rPr>
        <w:t>13/1</w:t>
      </w:r>
      <w:r w:rsidR="00B63641">
        <w:rPr>
          <w:b/>
          <w:color w:val="FF0000"/>
        </w:rPr>
        <w:t>/</w:t>
      </w:r>
      <w:r>
        <w:rPr>
          <w:b/>
          <w:color w:val="FF0000"/>
        </w:rPr>
        <w:t>2025</w:t>
      </w:r>
      <w:r>
        <w:rPr>
          <w:b/>
          <w:bCs/>
          <w:noProof/>
          <w:color w:val="9A0000"/>
        </w:rPr>
        <w:t xml:space="preserve"> </w:t>
      </w:r>
      <w:r w:rsidRPr="0007252A">
        <w:rPr>
          <w:b/>
          <w:bCs/>
          <w:noProof/>
          <w:color w:val="9A0000"/>
        </w:rPr>
        <w:t>Purchase of 10 Palm Derwent Decks for Junior Club</w:t>
      </w:r>
      <w:r>
        <w:rPr>
          <w:b/>
          <w:color w:val="993300"/>
        </w:rPr>
        <w:br/>
      </w:r>
    </w:p>
    <w:p w14:paraId="42B172A9" w14:textId="0FA34570" w:rsidR="0007252A" w:rsidRDefault="0007252A" w:rsidP="0007252A">
      <w:pPr>
        <w:rPr>
          <w:rFonts w:ascii="Calibri" w:hAnsi="Calibri" w:cs="Calibri"/>
          <w:sz w:val="28"/>
          <w:szCs w:val="28"/>
        </w:rPr>
      </w:pPr>
      <w:r>
        <w:rPr>
          <w:rFonts w:ascii="Calibri" w:hAnsi="Calibri" w:cs="Calibri"/>
          <w:sz w:val="28"/>
          <w:szCs w:val="28"/>
        </w:rPr>
        <w:t>Purchase request submitted by A Newnham</w:t>
      </w:r>
      <w:r>
        <w:rPr>
          <w:noProof/>
        </w:rPr>
        <w:drawing>
          <wp:inline distT="0" distB="0" distL="0" distR="0" wp14:anchorId="1FFA3066" wp14:editId="1DF6C082">
            <wp:extent cx="5739971" cy="2574925"/>
            <wp:effectExtent l="0" t="0" r="0" b="0"/>
            <wp:docPr id="28564810" name="Picture 2" descr="A black bag with blue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564810" name="Picture 2" descr="A black bag with blue text&#10;&#10;AI-generated content may be incorrect."/>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751024" cy="2579884"/>
                    </a:xfrm>
                    <a:prstGeom prst="rect">
                      <a:avLst/>
                    </a:prstGeom>
                    <a:noFill/>
                    <a:ln>
                      <a:noFill/>
                    </a:ln>
                  </pic:spPr>
                </pic:pic>
              </a:graphicData>
            </a:graphic>
          </wp:inline>
        </w:drawing>
      </w:r>
    </w:p>
    <w:p w14:paraId="5C6AFD75" w14:textId="77777777" w:rsidR="0007252A" w:rsidRDefault="0007252A" w:rsidP="0007252A">
      <w:pPr>
        <w:rPr>
          <w:rFonts w:ascii="Calibri" w:hAnsi="Calibri" w:cs="Calibri"/>
          <w:sz w:val="28"/>
          <w:szCs w:val="28"/>
        </w:rPr>
      </w:pPr>
    </w:p>
    <w:p w14:paraId="4CFB630C" w14:textId="2B965E6E" w:rsidR="0007252A" w:rsidRPr="0007252A" w:rsidRDefault="0007252A" w:rsidP="0007252A">
      <w:pPr>
        <w:rPr>
          <w:rFonts w:ascii="Calibri" w:hAnsi="Calibri" w:cs="Calibri"/>
          <w:sz w:val="28"/>
          <w:szCs w:val="28"/>
        </w:rPr>
      </w:pPr>
      <w:r w:rsidRPr="0007252A">
        <w:rPr>
          <w:rFonts w:ascii="Calibri" w:hAnsi="Calibri" w:cs="Calibri"/>
          <w:sz w:val="28"/>
          <w:szCs w:val="28"/>
        </w:rPr>
        <w:t>The best option would be Palm Derwent Decks as easy to put on and get off.   As a policy, we do not have neoprene club decks.</w:t>
      </w:r>
    </w:p>
    <w:p w14:paraId="6313AE22" w14:textId="567E58B1" w:rsidR="0007252A" w:rsidRDefault="0007252A" w:rsidP="0007252A">
      <w:pPr>
        <w:rPr>
          <w:rFonts w:ascii="Calibri" w:hAnsi="Calibri" w:cs="Calibri"/>
          <w:sz w:val="28"/>
          <w:szCs w:val="28"/>
        </w:rPr>
      </w:pPr>
      <w:r w:rsidRPr="0007252A">
        <w:rPr>
          <w:rFonts w:ascii="Calibri" w:hAnsi="Calibri" w:cs="Calibri"/>
          <w:sz w:val="28"/>
          <w:szCs w:val="28"/>
        </w:rPr>
        <w:t>Other option is that we swap out the smaller fabric decks from Speke and move to the junior club and replace them with the heavy-duty Palm Coniston Decks that the adults use.</w:t>
      </w:r>
    </w:p>
    <w:p w14:paraId="2BEA4ACD" w14:textId="3273AB7D" w:rsidR="0007252A" w:rsidRPr="0007252A" w:rsidRDefault="0007252A" w:rsidP="0007252A">
      <w:pPr>
        <w:rPr>
          <w:rFonts w:ascii="Calibri" w:hAnsi="Calibri" w:cs="Calibri"/>
          <w:sz w:val="28"/>
          <w:szCs w:val="28"/>
        </w:rPr>
      </w:pPr>
      <w:r>
        <w:rPr>
          <w:rFonts w:ascii="Calibri" w:hAnsi="Calibri" w:cs="Calibri"/>
          <w:sz w:val="28"/>
          <w:szCs w:val="28"/>
        </w:rPr>
        <w:t>Ordered by KS and passed on the Junior Club - Broadgreen</w:t>
      </w:r>
    </w:p>
    <w:p w14:paraId="6D5A6B98" w14:textId="00335974" w:rsidR="0007252A" w:rsidRDefault="0007252A" w:rsidP="0007252A"/>
    <w:p w14:paraId="63BE4AE5" w14:textId="01B8E39F" w:rsidR="00B63641" w:rsidRDefault="00B63641" w:rsidP="0007252A">
      <w:r>
        <w:rPr>
          <w:b/>
          <w:color w:val="FF0000"/>
        </w:rPr>
        <w:t>12/1/2025</w:t>
      </w:r>
      <w:r>
        <w:rPr>
          <w:b/>
          <w:bCs/>
          <w:noProof/>
          <w:color w:val="9A0000"/>
        </w:rPr>
        <w:t xml:space="preserve"> Online WP form for suggesting purchases of club equipment</w:t>
      </w:r>
    </w:p>
    <w:p w14:paraId="00CD445D" w14:textId="0E661290" w:rsidR="00B63641" w:rsidRDefault="00B63641" w:rsidP="0007252A">
      <w:r w:rsidRPr="00B63641">
        <w:rPr>
          <w:noProof/>
        </w:rPr>
        <w:drawing>
          <wp:inline distT="0" distB="0" distL="0" distR="0" wp14:anchorId="7CE2DBAD" wp14:editId="2254681A">
            <wp:extent cx="6645910" cy="1656080"/>
            <wp:effectExtent l="0" t="0" r="2540" b="1270"/>
            <wp:docPr id="899033712" name="Picture 1"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9033712" name="Picture 1" descr="A screenshot of a computer&#10;&#10;AI-generated content may be incorrect."/>
                    <pic:cNvPicPr/>
                  </pic:nvPicPr>
                  <pic:blipFill>
                    <a:blip r:embed="rId13"/>
                    <a:stretch>
                      <a:fillRect/>
                    </a:stretch>
                  </pic:blipFill>
                  <pic:spPr>
                    <a:xfrm>
                      <a:off x="0" y="0"/>
                      <a:ext cx="6645910" cy="1656080"/>
                    </a:xfrm>
                    <a:prstGeom prst="rect">
                      <a:avLst/>
                    </a:prstGeom>
                  </pic:spPr>
                </pic:pic>
              </a:graphicData>
            </a:graphic>
          </wp:inline>
        </w:drawing>
      </w:r>
    </w:p>
    <w:p w14:paraId="7CA50E55" w14:textId="77777777" w:rsidR="006238CF" w:rsidRDefault="006238CF" w:rsidP="0007252A"/>
    <w:p w14:paraId="71A4B018" w14:textId="77777777" w:rsidR="006238CF" w:rsidRDefault="006238CF" w:rsidP="0007252A"/>
    <w:p w14:paraId="00BB22A5" w14:textId="77777777" w:rsidR="006238CF" w:rsidRDefault="006238CF" w:rsidP="0007252A"/>
    <w:p w14:paraId="1DC8D29C" w14:textId="6961B251" w:rsidR="006238CF" w:rsidRDefault="006238CF" w:rsidP="0007252A">
      <w:r>
        <w:rPr>
          <w:b/>
          <w:color w:val="FF0000"/>
        </w:rPr>
        <w:t>12/1/2025</w:t>
      </w:r>
      <w:r>
        <w:rPr>
          <w:b/>
          <w:bCs/>
          <w:noProof/>
          <w:color w:val="9A0000"/>
        </w:rPr>
        <w:t xml:space="preserve"> Online incident and Accident form introduced online</w:t>
      </w:r>
    </w:p>
    <w:p w14:paraId="26A7505C" w14:textId="003BC462" w:rsidR="00BF282B" w:rsidRDefault="006238CF" w:rsidP="0007252A">
      <w:hyperlink r:id="rId14" w:history="1">
        <w:r w:rsidRPr="006238CF">
          <w:rPr>
            <w:rStyle w:val="Hyperlink"/>
          </w:rPr>
          <w:t>Incident or Accident Form – Liverpool Canoe Club</w:t>
        </w:r>
      </w:hyperlink>
      <w:r>
        <w:br/>
      </w:r>
      <w:r>
        <w:br/>
      </w:r>
      <w:r w:rsidRPr="006238CF">
        <w:rPr>
          <w:noProof/>
        </w:rPr>
        <w:drawing>
          <wp:inline distT="0" distB="0" distL="0" distR="0" wp14:anchorId="099EFEE1" wp14:editId="5F44EB6B">
            <wp:extent cx="6645910" cy="2379345"/>
            <wp:effectExtent l="0" t="0" r="2540" b="1905"/>
            <wp:docPr id="1839538792" name="Picture 1" descr="A screenshot of a websit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9538792" name="Picture 1" descr="A screenshot of a website&#10;&#10;AI-generated content may be incorrect."/>
                    <pic:cNvPicPr/>
                  </pic:nvPicPr>
                  <pic:blipFill>
                    <a:blip r:embed="rId15"/>
                    <a:stretch>
                      <a:fillRect/>
                    </a:stretch>
                  </pic:blipFill>
                  <pic:spPr>
                    <a:xfrm>
                      <a:off x="0" y="0"/>
                      <a:ext cx="6645910" cy="2379345"/>
                    </a:xfrm>
                    <a:prstGeom prst="rect">
                      <a:avLst/>
                    </a:prstGeom>
                  </pic:spPr>
                </pic:pic>
              </a:graphicData>
            </a:graphic>
          </wp:inline>
        </w:drawing>
      </w:r>
    </w:p>
    <w:p w14:paraId="0FE9A278" w14:textId="77777777" w:rsidR="00BF282B" w:rsidRDefault="00BF282B">
      <w:pPr>
        <w:spacing w:after="160" w:line="278" w:lineRule="auto"/>
      </w:pPr>
      <w:r>
        <w:br w:type="page"/>
      </w:r>
    </w:p>
    <w:p w14:paraId="203E9FC6" w14:textId="77777777" w:rsidR="0021514A" w:rsidRDefault="00BF282B" w:rsidP="00BF282B">
      <w:pPr>
        <w:rPr>
          <w:b/>
          <w:bCs/>
        </w:rPr>
      </w:pPr>
      <w:r>
        <w:t xml:space="preserve">24 March </w:t>
      </w:r>
      <w:proofErr w:type="gramStart"/>
      <w:r>
        <w:t xml:space="preserve">2025 </w:t>
      </w:r>
      <w:r w:rsidRPr="00266A62">
        <w:t> </w:t>
      </w:r>
      <w:r w:rsidRPr="000F4448">
        <w:rPr>
          <w:b/>
          <w:bCs/>
        </w:rPr>
        <w:t>Equipment</w:t>
      </w:r>
      <w:proofErr w:type="gramEnd"/>
      <w:r w:rsidRPr="000F4448">
        <w:rPr>
          <w:b/>
          <w:bCs/>
        </w:rPr>
        <w:t xml:space="preserve"> update</w:t>
      </w:r>
      <w:r>
        <w:rPr>
          <w:b/>
          <w:bCs/>
        </w:rPr>
        <w:t xml:space="preserve"> </w:t>
      </w:r>
    </w:p>
    <w:p w14:paraId="110A9849" w14:textId="75BE4A8B" w:rsidR="00BF282B" w:rsidRDefault="00BF282B" w:rsidP="00BF282B">
      <w:r>
        <w:t xml:space="preserve">New Sea kayak donated – </w:t>
      </w:r>
    </w:p>
    <w:tbl>
      <w:tblPr>
        <w:tblW w:w="9131" w:type="dxa"/>
        <w:tblCellSpacing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604"/>
        <w:gridCol w:w="1050"/>
        <w:gridCol w:w="350"/>
        <w:gridCol w:w="724"/>
        <w:gridCol w:w="457"/>
        <w:gridCol w:w="670"/>
        <w:gridCol w:w="817"/>
        <w:gridCol w:w="524"/>
        <w:gridCol w:w="670"/>
        <w:gridCol w:w="1265"/>
      </w:tblGrid>
      <w:tr w:rsidR="00BF282B" w:rsidRPr="00B23C8C" w14:paraId="169F38BD" w14:textId="77777777" w:rsidTr="00DB6A60">
        <w:trPr>
          <w:trHeight w:val="1060"/>
          <w:tblCellSpacing w:w="0" w:type="dxa"/>
        </w:trPr>
        <w:tc>
          <w:tcPr>
            <w:tcW w:w="2604" w:type="dxa"/>
            <w:shd w:val="clear" w:color="auto" w:fill="FFFFFF"/>
            <w:vAlign w:val="center"/>
            <w:hideMark/>
          </w:tcPr>
          <w:p w14:paraId="5E80DD53" w14:textId="77777777" w:rsidR="00BF282B" w:rsidRPr="00B23C8C" w:rsidRDefault="00BF282B" w:rsidP="00DB6A60">
            <w:r w:rsidRPr="00B23C8C">
              <w:rPr>
                <w:noProof/>
              </w:rPr>
              <w:drawing>
                <wp:inline distT="0" distB="0" distL="0" distR="0" wp14:anchorId="37C38545" wp14:editId="62DC74A4">
                  <wp:extent cx="1612900" cy="603250"/>
                  <wp:effectExtent l="0" t="0" r="6350" b="6350"/>
                  <wp:docPr id="313153199" name="Picture 2" descr="A close up of a cano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3153199" name="Picture 2" descr="A close up of a canoe&#10;&#10;AI-generated content may be incorrect."/>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612900" cy="603250"/>
                          </a:xfrm>
                          <a:prstGeom prst="rect">
                            <a:avLst/>
                          </a:prstGeom>
                          <a:noFill/>
                          <a:ln>
                            <a:noFill/>
                          </a:ln>
                        </pic:spPr>
                      </pic:pic>
                    </a:graphicData>
                  </a:graphic>
                </wp:inline>
              </w:drawing>
            </w:r>
          </w:p>
        </w:tc>
        <w:tc>
          <w:tcPr>
            <w:tcW w:w="0" w:type="auto"/>
            <w:shd w:val="clear" w:color="auto" w:fill="FFFFFF"/>
            <w:tcMar>
              <w:top w:w="0" w:type="dxa"/>
              <w:left w:w="45" w:type="dxa"/>
              <w:bottom w:w="0" w:type="dxa"/>
              <w:right w:w="45" w:type="dxa"/>
            </w:tcMar>
            <w:vAlign w:val="center"/>
            <w:hideMark/>
          </w:tcPr>
          <w:p w14:paraId="10B79D04" w14:textId="77777777" w:rsidR="00BF282B" w:rsidRPr="00B23C8C" w:rsidRDefault="00BF282B" w:rsidP="00DB6A60">
            <w:r w:rsidRPr="00B23C8C">
              <w:t>Current Designs Sirocco</w:t>
            </w:r>
          </w:p>
        </w:tc>
        <w:tc>
          <w:tcPr>
            <w:tcW w:w="0" w:type="auto"/>
            <w:shd w:val="clear" w:color="auto" w:fill="FFFFFF"/>
            <w:tcMar>
              <w:top w:w="0" w:type="dxa"/>
              <w:left w:w="45" w:type="dxa"/>
              <w:bottom w:w="0" w:type="dxa"/>
              <w:right w:w="45" w:type="dxa"/>
            </w:tcMar>
            <w:vAlign w:val="center"/>
            <w:hideMark/>
          </w:tcPr>
          <w:p w14:paraId="6F0F62AA" w14:textId="77777777" w:rsidR="00BF282B" w:rsidRPr="00B23C8C" w:rsidRDefault="00BF282B" w:rsidP="00DB6A60">
            <w:pPr>
              <w:rPr>
                <w:b/>
                <w:bCs/>
              </w:rPr>
            </w:pPr>
            <w:r w:rsidRPr="00B23C8C">
              <w:rPr>
                <w:b/>
                <w:bCs/>
              </w:rPr>
              <w:t>58</w:t>
            </w:r>
          </w:p>
        </w:tc>
        <w:tc>
          <w:tcPr>
            <w:tcW w:w="0" w:type="auto"/>
            <w:shd w:val="clear" w:color="auto" w:fill="FFFFFF"/>
            <w:tcMar>
              <w:top w:w="0" w:type="dxa"/>
              <w:left w:w="45" w:type="dxa"/>
              <w:bottom w:w="0" w:type="dxa"/>
              <w:right w:w="45" w:type="dxa"/>
            </w:tcMar>
            <w:vAlign w:val="center"/>
            <w:hideMark/>
          </w:tcPr>
          <w:p w14:paraId="3C490726" w14:textId="77777777" w:rsidR="00BF282B" w:rsidRPr="00B23C8C" w:rsidRDefault="00BF282B" w:rsidP="00DB6A60">
            <w:r w:rsidRPr="00B23C8C">
              <w:t>Docks</w:t>
            </w:r>
          </w:p>
        </w:tc>
        <w:tc>
          <w:tcPr>
            <w:tcW w:w="0" w:type="auto"/>
            <w:shd w:val="clear" w:color="auto" w:fill="FFFFFF"/>
            <w:tcMar>
              <w:top w:w="0" w:type="dxa"/>
              <w:left w:w="45" w:type="dxa"/>
              <w:bottom w:w="0" w:type="dxa"/>
              <w:right w:w="45" w:type="dxa"/>
            </w:tcMar>
            <w:vAlign w:val="center"/>
            <w:hideMark/>
          </w:tcPr>
          <w:p w14:paraId="58A40C27" w14:textId="77777777" w:rsidR="00BF282B" w:rsidRPr="00B23C8C" w:rsidRDefault="00BF282B" w:rsidP="00DB6A60">
            <w:r w:rsidRPr="00B23C8C">
              <w:t>Sea</w:t>
            </w:r>
          </w:p>
        </w:tc>
        <w:tc>
          <w:tcPr>
            <w:tcW w:w="0" w:type="auto"/>
            <w:shd w:val="clear" w:color="auto" w:fill="FFFFFF"/>
            <w:tcMar>
              <w:top w:w="0" w:type="dxa"/>
              <w:left w:w="45" w:type="dxa"/>
              <w:bottom w:w="0" w:type="dxa"/>
              <w:right w:w="45" w:type="dxa"/>
            </w:tcMar>
            <w:vAlign w:val="center"/>
            <w:hideMark/>
          </w:tcPr>
          <w:p w14:paraId="28731BB8" w14:textId="77777777" w:rsidR="00BF282B" w:rsidRPr="00B23C8C" w:rsidRDefault="00BF282B" w:rsidP="00DB6A60">
            <w:r w:rsidRPr="00B23C8C">
              <w:t>Large</w:t>
            </w:r>
          </w:p>
        </w:tc>
        <w:tc>
          <w:tcPr>
            <w:tcW w:w="0" w:type="auto"/>
            <w:shd w:val="clear" w:color="auto" w:fill="FFFFFF"/>
            <w:tcMar>
              <w:top w:w="0" w:type="dxa"/>
              <w:left w:w="45" w:type="dxa"/>
              <w:bottom w:w="0" w:type="dxa"/>
              <w:right w:w="45" w:type="dxa"/>
            </w:tcMar>
            <w:vAlign w:val="center"/>
            <w:hideMark/>
          </w:tcPr>
          <w:p w14:paraId="62FB3CBB" w14:textId="77777777" w:rsidR="00BF282B" w:rsidRPr="00B23C8C" w:rsidRDefault="00BF282B" w:rsidP="00DB6A60">
            <w:r w:rsidRPr="00B23C8C">
              <w:t>Yellow</w:t>
            </w:r>
          </w:p>
        </w:tc>
        <w:tc>
          <w:tcPr>
            <w:tcW w:w="0" w:type="auto"/>
            <w:shd w:val="clear" w:color="auto" w:fill="FFFFFF"/>
            <w:tcMar>
              <w:top w:w="0" w:type="dxa"/>
              <w:left w:w="45" w:type="dxa"/>
              <w:bottom w:w="0" w:type="dxa"/>
              <w:right w:w="45" w:type="dxa"/>
            </w:tcMar>
            <w:vAlign w:val="center"/>
            <w:hideMark/>
          </w:tcPr>
          <w:p w14:paraId="5B55B86F" w14:textId="77777777" w:rsidR="00BF282B" w:rsidRPr="00B23C8C" w:rsidRDefault="00BF282B" w:rsidP="00DB6A60">
            <w:r w:rsidRPr="00B23C8C">
              <w:t>N/A</w:t>
            </w:r>
          </w:p>
        </w:tc>
        <w:tc>
          <w:tcPr>
            <w:tcW w:w="0" w:type="auto"/>
            <w:shd w:val="clear" w:color="auto" w:fill="FFFFFF"/>
            <w:tcMar>
              <w:top w:w="0" w:type="dxa"/>
              <w:left w:w="45" w:type="dxa"/>
              <w:bottom w:w="0" w:type="dxa"/>
              <w:right w:w="45" w:type="dxa"/>
            </w:tcMar>
            <w:vAlign w:val="center"/>
            <w:hideMark/>
          </w:tcPr>
          <w:p w14:paraId="029166C0" w14:textId="77777777" w:rsidR="00BF282B" w:rsidRPr="00B23C8C" w:rsidRDefault="00BF282B" w:rsidP="00DB6A60">
            <w:r w:rsidRPr="00B23C8C">
              <w:t>16 Mar 2025</w:t>
            </w:r>
          </w:p>
        </w:tc>
        <w:tc>
          <w:tcPr>
            <w:tcW w:w="0" w:type="auto"/>
            <w:shd w:val="clear" w:color="auto" w:fill="FFFFFF"/>
            <w:tcMar>
              <w:top w:w="0" w:type="dxa"/>
              <w:left w:w="45" w:type="dxa"/>
              <w:bottom w:w="0" w:type="dxa"/>
              <w:right w:w="45" w:type="dxa"/>
            </w:tcMar>
            <w:vAlign w:val="center"/>
            <w:hideMark/>
          </w:tcPr>
          <w:p w14:paraId="1F1F80DC" w14:textId="77777777" w:rsidR="00BF282B" w:rsidRPr="00B23C8C" w:rsidRDefault="00BF282B" w:rsidP="00DB6A60">
            <w:r>
              <w:t>Donated</w:t>
            </w:r>
            <w:r w:rsidRPr="00B23C8C">
              <w:t xml:space="preserve"> to the club. 3 hatches all working </w:t>
            </w:r>
          </w:p>
        </w:tc>
      </w:tr>
    </w:tbl>
    <w:p w14:paraId="755079B5" w14:textId="34BE18AE" w:rsidR="00BF282B" w:rsidRDefault="00BF282B" w:rsidP="00BF282B">
      <w:r>
        <w:br/>
        <w:t>Nova Craft Prospector open SP3 added to the club fleet £450</w:t>
      </w:r>
    </w:p>
    <w:tbl>
      <w:tblPr>
        <w:tblW w:w="8321" w:type="dxa"/>
        <w:tblCellSpacing w:w="0" w:type="dxa"/>
        <w:tblCellMar>
          <w:left w:w="0" w:type="dxa"/>
          <w:right w:w="0" w:type="dxa"/>
        </w:tblCellMar>
        <w:tblLook w:val="04A0" w:firstRow="1" w:lastRow="0" w:firstColumn="1" w:lastColumn="0" w:noHBand="0" w:noVBand="1"/>
      </w:tblPr>
      <w:tblGrid>
        <w:gridCol w:w="1276"/>
        <w:gridCol w:w="2410"/>
        <w:gridCol w:w="360"/>
        <w:gridCol w:w="734"/>
        <w:gridCol w:w="640"/>
        <w:gridCol w:w="772"/>
        <w:gridCol w:w="677"/>
        <w:gridCol w:w="534"/>
        <w:gridCol w:w="918"/>
      </w:tblGrid>
      <w:tr w:rsidR="0021514A" w:rsidRPr="0021514A" w14:paraId="1209E02B" w14:textId="77777777" w:rsidTr="0021514A">
        <w:trPr>
          <w:trHeight w:val="1155"/>
          <w:tblCellSpacing w:w="0" w:type="dxa"/>
        </w:trPr>
        <w:tc>
          <w:tcPr>
            <w:tcW w:w="1276" w:type="dxa"/>
            <w:tcBorders>
              <w:top w:val="single" w:sz="12" w:space="0" w:color="000000"/>
              <w:bottom w:val="single" w:sz="12" w:space="0" w:color="000000"/>
              <w:right w:val="single" w:sz="12" w:space="0" w:color="000000"/>
            </w:tcBorders>
            <w:vAlign w:val="center"/>
            <w:hideMark/>
          </w:tcPr>
          <w:p w14:paraId="4EEA6537" w14:textId="04C0CB6A" w:rsidR="0021514A" w:rsidRPr="0021514A" w:rsidRDefault="0021514A" w:rsidP="0021514A">
            <w:r w:rsidRPr="0021514A">
              <w:rPr>
                <w:noProof/>
              </w:rPr>
              <w:drawing>
                <wp:inline distT="0" distB="0" distL="0" distR="0" wp14:anchorId="2F32E791" wp14:editId="79336410">
                  <wp:extent cx="546100" cy="736600"/>
                  <wp:effectExtent l="0" t="0" r="6350" b="6350"/>
                  <wp:docPr id="715770530" name="Picture 2" descr="A canoe on the 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5770530" name="Picture 2" descr="A canoe on the ground&#10;&#10;AI-generated content may be incorrect."/>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46100" cy="736600"/>
                          </a:xfrm>
                          <a:prstGeom prst="rect">
                            <a:avLst/>
                          </a:prstGeom>
                          <a:noFill/>
                          <a:ln>
                            <a:noFill/>
                          </a:ln>
                        </pic:spPr>
                      </pic:pic>
                    </a:graphicData>
                  </a:graphic>
                </wp:inline>
              </w:drawing>
            </w:r>
          </w:p>
        </w:tc>
        <w:tc>
          <w:tcPr>
            <w:tcW w:w="2410" w:type="dxa"/>
            <w:tcBorders>
              <w:top w:val="single" w:sz="12" w:space="0" w:color="000000"/>
              <w:bottom w:val="single" w:sz="12" w:space="0" w:color="000000"/>
              <w:right w:val="single" w:sz="12" w:space="0" w:color="000000"/>
            </w:tcBorders>
            <w:tcMar>
              <w:top w:w="0" w:type="dxa"/>
              <w:left w:w="45" w:type="dxa"/>
              <w:bottom w:w="0" w:type="dxa"/>
              <w:right w:w="45" w:type="dxa"/>
            </w:tcMar>
            <w:vAlign w:val="center"/>
            <w:hideMark/>
          </w:tcPr>
          <w:p w14:paraId="1139CA06" w14:textId="77777777" w:rsidR="0021514A" w:rsidRPr="0021514A" w:rsidRDefault="0021514A" w:rsidP="0021514A">
            <w:r w:rsidRPr="0021514A">
              <w:t>Prospector 16 Open Boat (2 seats) SP3 £10.00 per day</w:t>
            </w:r>
          </w:p>
        </w:tc>
        <w:tc>
          <w:tcPr>
            <w:tcW w:w="0" w:type="auto"/>
            <w:tcBorders>
              <w:top w:val="single" w:sz="12" w:space="0" w:color="000000"/>
              <w:bottom w:val="single" w:sz="12" w:space="0" w:color="000000"/>
              <w:right w:val="single" w:sz="12" w:space="0" w:color="000000"/>
            </w:tcBorders>
            <w:tcMar>
              <w:top w:w="0" w:type="dxa"/>
              <w:left w:w="45" w:type="dxa"/>
              <w:bottom w:w="0" w:type="dxa"/>
              <w:right w:w="45" w:type="dxa"/>
            </w:tcMar>
            <w:vAlign w:val="center"/>
            <w:hideMark/>
          </w:tcPr>
          <w:p w14:paraId="7107EFE4" w14:textId="77777777" w:rsidR="0021514A" w:rsidRPr="0021514A" w:rsidRDefault="0021514A" w:rsidP="0021514A">
            <w:pPr>
              <w:rPr>
                <w:b/>
                <w:bCs/>
              </w:rPr>
            </w:pPr>
            <w:r w:rsidRPr="0021514A">
              <w:rPr>
                <w:b/>
                <w:bCs/>
              </w:rPr>
              <w:t>41</w:t>
            </w:r>
          </w:p>
        </w:tc>
        <w:tc>
          <w:tcPr>
            <w:tcW w:w="0" w:type="auto"/>
            <w:tcBorders>
              <w:top w:val="single" w:sz="12" w:space="0" w:color="000000"/>
              <w:bottom w:val="single" w:sz="12" w:space="0" w:color="000000"/>
              <w:right w:val="single" w:sz="12" w:space="0" w:color="000000"/>
            </w:tcBorders>
            <w:tcMar>
              <w:top w:w="0" w:type="dxa"/>
              <w:left w:w="45" w:type="dxa"/>
              <w:bottom w:w="0" w:type="dxa"/>
              <w:right w:w="45" w:type="dxa"/>
            </w:tcMar>
            <w:vAlign w:val="center"/>
            <w:hideMark/>
          </w:tcPr>
          <w:p w14:paraId="588AE202" w14:textId="77777777" w:rsidR="0021514A" w:rsidRPr="0021514A" w:rsidRDefault="0021514A" w:rsidP="0021514A">
            <w:r w:rsidRPr="0021514A">
              <w:t>Docks</w:t>
            </w:r>
          </w:p>
        </w:tc>
        <w:tc>
          <w:tcPr>
            <w:tcW w:w="0" w:type="auto"/>
            <w:tcBorders>
              <w:top w:val="single" w:sz="12" w:space="0" w:color="000000"/>
              <w:bottom w:val="single" w:sz="12" w:space="0" w:color="000000"/>
              <w:right w:val="single" w:sz="12" w:space="0" w:color="000000"/>
            </w:tcBorders>
            <w:tcMar>
              <w:top w:w="0" w:type="dxa"/>
              <w:left w:w="45" w:type="dxa"/>
              <w:bottom w:w="0" w:type="dxa"/>
              <w:right w:w="45" w:type="dxa"/>
            </w:tcMar>
            <w:vAlign w:val="center"/>
            <w:hideMark/>
          </w:tcPr>
          <w:p w14:paraId="630D3B05" w14:textId="77777777" w:rsidR="0021514A" w:rsidRPr="0021514A" w:rsidRDefault="0021514A" w:rsidP="0021514A">
            <w:r w:rsidRPr="0021514A">
              <w:t>Open</w:t>
            </w:r>
          </w:p>
        </w:tc>
        <w:tc>
          <w:tcPr>
            <w:tcW w:w="0" w:type="auto"/>
            <w:tcBorders>
              <w:top w:val="single" w:sz="12" w:space="0" w:color="000000"/>
              <w:bottom w:val="single" w:sz="12" w:space="0" w:color="000000"/>
              <w:right w:val="single" w:sz="12" w:space="0" w:color="000000"/>
            </w:tcBorders>
            <w:tcMar>
              <w:top w:w="0" w:type="dxa"/>
              <w:left w:w="45" w:type="dxa"/>
              <w:bottom w:w="0" w:type="dxa"/>
              <w:right w:w="45" w:type="dxa"/>
            </w:tcMar>
            <w:vAlign w:val="center"/>
            <w:hideMark/>
          </w:tcPr>
          <w:p w14:paraId="0D9E15EC" w14:textId="77777777" w:rsidR="0021514A" w:rsidRPr="0021514A" w:rsidRDefault="0021514A" w:rsidP="0021514A">
            <w:proofErr w:type="gramStart"/>
            <w:r w:rsidRPr="0021514A">
              <w:t>2 seater</w:t>
            </w:r>
            <w:proofErr w:type="gramEnd"/>
          </w:p>
        </w:tc>
        <w:tc>
          <w:tcPr>
            <w:tcW w:w="0" w:type="auto"/>
            <w:tcBorders>
              <w:top w:val="single" w:sz="12" w:space="0" w:color="000000"/>
              <w:bottom w:val="single" w:sz="12" w:space="0" w:color="000000"/>
            </w:tcBorders>
            <w:tcMar>
              <w:top w:w="0" w:type="dxa"/>
              <w:left w:w="45" w:type="dxa"/>
              <w:bottom w:w="0" w:type="dxa"/>
              <w:right w:w="45" w:type="dxa"/>
            </w:tcMar>
            <w:vAlign w:val="center"/>
            <w:hideMark/>
          </w:tcPr>
          <w:p w14:paraId="04BBAFD1" w14:textId="77777777" w:rsidR="0021514A" w:rsidRPr="0021514A" w:rsidRDefault="0021514A" w:rsidP="0021514A">
            <w:r w:rsidRPr="0021514A">
              <w:t>Green</w:t>
            </w:r>
          </w:p>
        </w:tc>
        <w:tc>
          <w:tcPr>
            <w:tcW w:w="0" w:type="auto"/>
            <w:tcBorders>
              <w:top w:val="single" w:sz="12" w:space="0" w:color="000000"/>
              <w:bottom w:val="single" w:sz="12" w:space="0" w:color="000000"/>
              <w:right w:val="single" w:sz="12" w:space="0" w:color="000000"/>
            </w:tcBorders>
            <w:tcMar>
              <w:top w:w="0" w:type="dxa"/>
              <w:left w:w="45" w:type="dxa"/>
              <w:bottom w:w="0" w:type="dxa"/>
              <w:right w:w="45" w:type="dxa"/>
            </w:tcMar>
            <w:vAlign w:val="center"/>
            <w:hideMark/>
          </w:tcPr>
          <w:p w14:paraId="2F54976E" w14:textId="77777777" w:rsidR="0021514A" w:rsidRPr="0021514A" w:rsidRDefault="0021514A" w:rsidP="0021514A">
            <w:r w:rsidRPr="0021514A">
              <w:t xml:space="preserve">YEs </w:t>
            </w:r>
          </w:p>
        </w:tc>
        <w:tc>
          <w:tcPr>
            <w:tcW w:w="0" w:type="auto"/>
            <w:tcBorders>
              <w:top w:val="single" w:sz="12" w:space="0" w:color="000000"/>
              <w:bottom w:val="single" w:sz="12" w:space="0" w:color="000000"/>
            </w:tcBorders>
            <w:tcMar>
              <w:top w:w="0" w:type="dxa"/>
              <w:left w:w="45" w:type="dxa"/>
              <w:bottom w:w="0" w:type="dxa"/>
              <w:right w:w="45" w:type="dxa"/>
            </w:tcMar>
            <w:vAlign w:val="center"/>
            <w:hideMark/>
          </w:tcPr>
          <w:p w14:paraId="5B421AC5" w14:textId="77777777" w:rsidR="0021514A" w:rsidRPr="0021514A" w:rsidRDefault="0021514A" w:rsidP="0021514A">
            <w:r w:rsidRPr="0021514A">
              <w:t>1 May 2025</w:t>
            </w:r>
          </w:p>
        </w:tc>
      </w:tr>
    </w:tbl>
    <w:p w14:paraId="28EBB653" w14:textId="77777777" w:rsidR="0021514A" w:rsidRDefault="0021514A" w:rsidP="00BF282B"/>
    <w:tbl>
      <w:tblPr>
        <w:tblW w:w="10420" w:type="dxa"/>
        <w:tblCellSpacing w:w="0" w:type="dxa"/>
        <w:tblCellMar>
          <w:left w:w="0" w:type="dxa"/>
          <w:right w:w="0" w:type="dxa"/>
        </w:tblCellMar>
        <w:tblLook w:val="04A0" w:firstRow="1" w:lastRow="0" w:firstColumn="1" w:lastColumn="0" w:noHBand="0" w:noVBand="1"/>
      </w:tblPr>
      <w:tblGrid>
        <w:gridCol w:w="2640"/>
        <w:gridCol w:w="3490"/>
        <w:gridCol w:w="480"/>
        <w:gridCol w:w="734"/>
        <w:gridCol w:w="561"/>
        <w:gridCol w:w="680"/>
        <w:gridCol w:w="677"/>
        <w:gridCol w:w="126"/>
        <w:gridCol w:w="891"/>
        <w:gridCol w:w="141"/>
      </w:tblGrid>
      <w:tr w:rsidR="0021514A" w:rsidRPr="0021514A" w14:paraId="5CB13E05" w14:textId="77777777" w:rsidTr="0021514A">
        <w:trPr>
          <w:trHeight w:val="1140"/>
          <w:tblCellSpacing w:w="0" w:type="dxa"/>
        </w:trPr>
        <w:tc>
          <w:tcPr>
            <w:tcW w:w="2640" w:type="dxa"/>
            <w:tcBorders>
              <w:top w:val="single" w:sz="18" w:space="0" w:color="000000"/>
              <w:left w:val="single" w:sz="18" w:space="0" w:color="000000"/>
              <w:bottom w:val="single" w:sz="18" w:space="0" w:color="000000"/>
              <w:right w:val="single" w:sz="18" w:space="0" w:color="000000"/>
            </w:tcBorders>
            <w:vAlign w:val="bottom"/>
            <w:hideMark/>
          </w:tcPr>
          <w:p w14:paraId="5B254835" w14:textId="0DC2B8CE" w:rsidR="0021514A" w:rsidRPr="0021514A" w:rsidRDefault="00BF282B" w:rsidP="0021514A">
            <w:r>
              <w:t>4 plastic SUPs from Liverpool Water Sports Centre</w:t>
            </w:r>
            <w:r w:rsidRPr="005A175E">
              <w:rPr>
                <w:color w:val="EE0000"/>
              </w:rPr>
              <w:t xml:space="preserve"> </w:t>
            </w:r>
            <w:r>
              <w:rPr>
                <w:color w:val="EE0000"/>
              </w:rPr>
              <w:t>- £25 each!</w:t>
            </w:r>
            <w:r w:rsidR="0021514A">
              <w:rPr>
                <w:color w:val="EE0000"/>
              </w:rPr>
              <w:br/>
            </w:r>
            <w:r w:rsidR="0021514A" w:rsidRPr="0021514A">
              <w:rPr>
                <w:noProof/>
              </w:rPr>
              <w:drawing>
                <wp:inline distT="0" distB="0" distL="0" distR="0" wp14:anchorId="56705AB7" wp14:editId="1D9F8B23">
                  <wp:extent cx="1581150" cy="723900"/>
                  <wp:effectExtent l="0" t="0" r="0" b="0"/>
                  <wp:docPr id="671200830" name="Picture 10" descr="A black and white surfboar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1200830" name="Picture 10" descr="A black and white surfboard&#10;&#10;AI-generated content may be incorrect."/>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581150" cy="723900"/>
                          </a:xfrm>
                          <a:prstGeom prst="rect">
                            <a:avLst/>
                          </a:prstGeom>
                          <a:noFill/>
                          <a:ln>
                            <a:noFill/>
                          </a:ln>
                        </pic:spPr>
                      </pic:pic>
                    </a:graphicData>
                  </a:graphic>
                </wp:inline>
              </w:drawing>
            </w:r>
          </w:p>
        </w:tc>
        <w:tc>
          <w:tcPr>
            <w:tcW w:w="0" w:type="auto"/>
            <w:tcBorders>
              <w:top w:val="single" w:sz="12" w:space="0" w:color="000000"/>
              <w:bottom w:val="single" w:sz="12" w:space="0" w:color="000000"/>
              <w:right w:val="single" w:sz="12" w:space="0" w:color="000000"/>
            </w:tcBorders>
            <w:shd w:val="clear" w:color="auto" w:fill="FFFFFF"/>
            <w:tcMar>
              <w:top w:w="0" w:type="dxa"/>
              <w:left w:w="45" w:type="dxa"/>
              <w:bottom w:w="0" w:type="dxa"/>
              <w:right w:w="45" w:type="dxa"/>
            </w:tcMar>
            <w:vAlign w:val="center"/>
            <w:hideMark/>
          </w:tcPr>
          <w:p w14:paraId="405004B4" w14:textId="77777777" w:rsidR="0021514A" w:rsidRPr="0021514A" w:rsidRDefault="0021514A" w:rsidP="0021514A">
            <w:r w:rsidRPr="0021514A">
              <w:t xml:space="preserve">Imagine Surfer 9'9" £5:00 per day Sensible flat water </w:t>
            </w:r>
            <w:proofErr w:type="gramStart"/>
            <w:r w:rsidRPr="0021514A">
              <w:t>use</w:t>
            </w:r>
            <w:proofErr w:type="gramEnd"/>
            <w:r w:rsidRPr="0021514A">
              <w:t xml:space="preserve"> ONLY</w:t>
            </w:r>
          </w:p>
        </w:tc>
        <w:tc>
          <w:tcPr>
            <w:tcW w:w="0" w:type="auto"/>
            <w:tcBorders>
              <w:top w:val="single" w:sz="12" w:space="0" w:color="000000"/>
              <w:bottom w:val="single" w:sz="12" w:space="0" w:color="000000"/>
              <w:right w:val="single" w:sz="12" w:space="0" w:color="000000"/>
            </w:tcBorders>
            <w:tcMar>
              <w:top w:w="0" w:type="dxa"/>
              <w:left w:w="45" w:type="dxa"/>
              <w:bottom w:w="0" w:type="dxa"/>
              <w:right w:w="45" w:type="dxa"/>
            </w:tcMar>
            <w:vAlign w:val="center"/>
            <w:hideMark/>
          </w:tcPr>
          <w:p w14:paraId="58D132FF" w14:textId="77777777" w:rsidR="0021514A" w:rsidRPr="0021514A" w:rsidRDefault="0021514A" w:rsidP="0021514A">
            <w:pPr>
              <w:rPr>
                <w:b/>
                <w:bCs/>
              </w:rPr>
            </w:pPr>
            <w:r w:rsidRPr="0021514A">
              <w:rPr>
                <w:b/>
                <w:bCs/>
              </w:rPr>
              <w:t>197</w:t>
            </w:r>
          </w:p>
        </w:tc>
        <w:tc>
          <w:tcPr>
            <w:tcW w:w="0" w:type="auto"/>
            <w:tcBorders>
              <w:top w:val="single" w:sz="12" w:space="0" w:color="000000"/>
              <w:bottom w:val="single" w:sz="12" w:space="0" w:color="000000"/>
              <w:right w:val="single" w:sz="12" w:space="0" w:color="000000"/>
            </w:tcBorders>
            <w:shd w:val="clear" w:color="auto" w:fill="FFFFFF"/>
            <w:tcMar>
              <w:top w:w="0" w:type="dxa"/>
              <w:left w:w="45" w:type="dxa"/>
              <w:bottom w:w="0" w:type="dxa"/>
              <w:right w:w="45" w:type="dxa"/>
            </w:tcMar>
            <w:vAlign w:val="center"/>
            <w:hideMark/>
          </w:tcPr>
          <w:p w14:paraId="6C9E5705" w14:textId="77777777" w:rsidR="0021514A" w:rsidRPr="0021514A" w:rsidRDefault="0021514A" w:rsidP="0021514A">
            <w:r w:rsidRPr="0021514A">
              <w:t>Docks</w:t>
            </w:r>
          </w:p>
        </w:tc>
        <w:tc>
          <w:tcPr>
            <w:tcW w:w="0" w:type="auto"/>
            <w:tcBorders>
              <w:top w:val="single" w:sz="12" w:space="0" w:color="000000"/>
              <w:bottom w:val="single" w:sz="12" w:space="0" w:color="000000"/>
              <w:right w:val="single" w:sz="12" w:space="0" w:color="000000"/>
            </w:tcBorders>
            <w:shd w:val="clear" w:color="auto" w:fill="FFFFFF"/>
            <w:tcMar>
              <w:top w:w="0" w:type="dxa"/>
              <w:left w:w="45" w:type="dxa"/>
              <w:bottom w:w="0" w:type="dxa"/>
              <w:right w:w="45" w:type="dxa"/>
            </w:tcMar>
            <w:vAlign w:val="center"/>
            <w:hideMark/>
          </w:tcPr>
          <w:p w14:paraId="117D5AB9" w14:textId="77777777" w:rsidR="0021514A" w:rsidRPr="0021514A" w:rsidRDefault="0021514A" w:rsidP="0021514A">
            <w:r w:rsidRPr="0021514A">
              <w:t>SUP</w:t>
            </w:r>
          </w:p>
        </w:tc>
        <w:tc>
          <w:tcPr>
            <w:tcW w:w="0" w:type="auto"/>
            <w:tcBorders>
              <w:top w:val="single" w:sz="12" w:space="0" w:color="000000"/>
              <w:bottom w:val="single" w:sz="12" w:space="0" w:color="000000"/>
              <w:right w:val="single" w:sz="12" w:space="0" w:color="000000"/>
            </w:tcBorders>
            <w:shd w:val="clear" w:color="auto" w:fill="FFFFFF"/>
            <w:tcMar>
              <w:top w:w="0" w:type="dxa"/>
              <w:left w:w="45" w:type="dxa"/>
              <w:bottom w:w="0" w:type="dxa"/>
              <w:right w:w="45" w:type="dxa"/>
            </w:tcMar>
            <w:vAlign w:val="center"/>
            <w:hideMark/>
          </w:tcPr>
          <w:p w14:paraId="110E2115" w14:textId="77777777" w:rsidR="0021514A" w:rsidRPr="0021514A" w:rsidRDefault="0021514A" w:rsidP="0021514A">
            <w:r w:rsidRPr="0021514A">
              <w:t>Large</w:t>
            </w:r>
          </w:p>
        </w:tc>
        <w:tc>
          <w:tcPr>
            <w:tcW w:w="0" w:type="auto"/>
            <w:tcBorders>
              <w:top w:val="single" w:sz="12" w:space="0" w:color="000000"/>
              <w:bottom w:val="single" w:sz="12" w:space="0" w:color="000000"/>
            </w:tcBorders>
            <w:tcMar>
              <w:top w:w="0" w:type="dxa"/>
              <w:left w:w="45" w:type="dxa"/>
              <w:bottom w:w="0" w:type="dxa"/>
              <w:right w:w="45" w:type="dxa"/>
            </w:tcMar>
            <w:vAlign w:val="center"/>
            <w:hideMark/>
          </w:tcPr>
          <w:p w14:paraId="6617ED1B" w14:textId="77777777" w:rsidR="0021514A" w:rsidRPr="0021514A" w:rsidRDefault="0021514A" w:rsidP="0021514A">
            <w:r w:rsidRPr="0021514A">
              <w:t>Green</w:t>
            </w:r>
          </w:p>
        </w:tc>
        <w:tc>
          <w:tcPr>
            <w:tcW w:w="0" w:type="auto"/>
            <w:tcBorders>
              <w:top w:val="single" w:sz="12" w:space="0" w:color="000000"/>
              <w:bottom w:val="single" w:sz="12" w:space="0" w:color="000000"/>
              <w:right w:val="single" w:sz="12" w:space="0" w:color="000000"/>
            </w:tcBorders>
            <w:tcMar>
              <w:top w:w="0" w:type="dxa"/>
              <w:left w:w="45" w:type="dxa"/>
              <w:bottom w:w="0" w:type="dxa"/>
              <w:right w:w="45" w:type="dxa"/>
            </w:tcMar>
            <w:vAlign w:val="center"/>
            <w:hideMark/>
          </w:tcPr>
          <w:p w14:paraId="3EF013C7" w14:textId="77777777" w:rsidR="0021514A" w:rsidRPr="0021514A" w:rsidRDefault="0021514A" w:rsidP="0021514A"/>
        </w:tc>
        <w:tc>
          <w:tcPr>
            <w:tcW w:w="0" w:type="auto"/>
            <w:tcBorders>
              <w:top w:val="single" w:sz="18" w:space="0" w:color="000000"/>
              <w:bottom w:val="single" w:sz="12" w:space="0" w:color="000000"/>
            </w:tcBorders>
            <w:tcMar>
              <w:top w:w="0" w:type="dxa"/>
              <w:left w:w="45" w:type="dxa"/>
              <w:bottom w:w="0" w:type="dxa"/>
              <w:right w:w="45" w:type="dxa"/>
            </w:tcMar>
            <w:vAlign w:val="center"/>
            <w:hideMark/>
          </w:tcPr>
          <w:p w14:paraId="1B339382" w14:textId="77777777" w:rsidR="0021514A" w:rsidRPr="0021514A" w:rsidRDefault="0021514A" w:rsidP="0021514A">
            <w:r w:rsidRPr="0021514A">
              <w:t>1 May 2025</w:t>
            </w:r>
          </w:p>
        </w:tc>
        <w:tc>
          <w:tcPr>
            <w:tcW w:w="0" w:type="auto"/>
            <w:tcBorders>
              <w:top w:val="single" w:sz="18" w:space="0" w:color="000000"/>
              <w:bottom w:val="single" w:sz="18" w:space="0" w:color="000000"/>
              <w:right w:val="single" w:sz="18" w:space="0" w:color="000000"/>
            </w:tcBorders>
            <w:tcMar>
              <w:top w:w="0" w:type="dxa"/>
              <w:left w:w="45" w:type="dxa"/>
              <w:bottom w:w="0" w:type="dxa"/>
              <w:right w:w="45" w:type="dxa"/>
            </w:tcMar>
            <w:vAlign w:val="center"/>
            <w:hideMark/>
          </w:tcPr>
          <w:p w14:paraId="24AEB061" w14:textId="77777777" w:rsidR="0021514A" w:rsidRPr="0021514A" w:rsidRDefault="0021514A" w:rsidP="0021514A"/>
        </w:tc>
      </w:tr>
      <w:tr w:rsidR="0021514A" w:rsidRPr="0021514A" w14:paraId="49369E02" w14:textId="77777777" w:rsidTr="0021514A">
        <w:trPr>
          <w:trHeight w:val="1140"/>
          <w:tblCellSpacing w:w="0" w:type="dxa"/>
        </w:trPr>
        <w:tc>
          <w:tcPr>
            <w:tcW w:w="2640" w:type="dxa"/>
            <w:tcBorders>
              <w:left w:val="single" w:sz="18" w:space="0" w:color="000000"/>
              <w:bottom w:val="single" w:sz="18" w:space="0" w:color="000000"/>
              <w:right w:val="single" w:sz="18" w:space="0" w:color="000000"/>
            </w:tcBorders>
            <w:vAlign w:val="bottom"/>
            <w:hideMark/>
          </w:tcPr>
          <w:p w14:paraId="16A53C48" w14:textId="764ADACC" w:rsidR="0021514A" w:rsidRPr="0021514A" w:rsidRDefault="0021514A" w:rsidP="0021514A">
            <w:r w:rsidRPr="0021514A">
              <w:rPr>
                <w:noProof/>
              </w:rPr>
              <w:drawing>
                <wp:inline distT="0" distB="0" distL="0" distR="0" wp14:anchorId="2F54FF4A" wp14:editId="0CA982A7">
                  <wp:extent cx="1581150" cy="723900"/>
                  <wp:effectExtent l="0" t="0" r="0" b="0"/>
                  <wp:docPr id="157479847" name="Picture 9" descr="A black and white surfboar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479847" name="Picture 9" descr="A black and white surfboard&#10;&#10;AI-generated content may be incorrect."/>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581150" cy="723900"/>
                          </a:xfrm>
                          <a:prstGeom prst="rect">
                            <a:avLst/>
                          </a:prstGeom>
                          <a:noFill/>
                          <a:ln>
                            <a:noFill/>
                          </a:ln>
                        </pic:spPr>
                      </pic:pic>
                    </a:graphicData>
                  </a:graphic>
                </wp:inline>
              </w:drawing>
            </w:r>
          </w:p>
        </w:tc>
        <w:tc>
          <w:tcPr>
            <w:tcW w:w="0" w:type="auto"/>
            <w:tcBorders>
              <w:bottom w:val="single" w:sz="12" w:space="0" w:color="000000"/>
              <w:right w:val="single" w:sz="12" w:space="0" w:color="000000"/>
            </w:tcBorders>
            <w:shd w:val="clear" w:color="auto" w:fill="FFFFFF"/>
            <w:tcMar>
              <w:top w:w="0" w:type="dxa"/>
              <w:left w:w="45" w:type="dxa"/>
              <w:bottom w:w="0" w:type="dxa"/>
              <w:right w:w="45" w:type="dxa"/>
            </w:tcMar>
            <w:vAlign w:val="center"/>
            <w:hideMark/>
          </w:tcPr>
          <w:p w14:paraId="5C06504D" w14:textId="77777777" w:rsidR="0021514A" w:rsidRPr="0021514A" w:rsidRDefault="0021514A" w:rsidP="0021514A">
            <w:r w:rsidRPr="0021514A">
              <w:t xml:space="preserve">Imagine Surfer 9'9" £5:00 per day Sensible flat water </w:t>
            </w:r>
            <w:proofErr w:type="gramStart"/>
            <w:r w:rsidRPr="0021514A">
              <w:t>use</w:t>
            </w:r>
            <w:proofErr w:type="gramEnd"/>
            <w:r w:rsidRPr="0021514A">
              <w:t xml:space="preserve"> ONLY</w:t>
            </w:r>
          </w:p>
        </w:tc>
        <w:tc>
          <w:tcPr>
            <w:tcW w:w="0" w:type="auto"/>
            <w:tcBorders>
              <w:bottom w:val="single" w:sz="12" w:space="0" w:color="000000"/>
              <w:right w:val="single" w:sz="12" w:space="0" w:color="000000"/>
            </w:tcBorders>
            <w:tcMar>
              <w:top w:w="0" w:type="dxa"/>
              <w:left w:w="45" w:type="dxa"/>
              <w:bottom w:w="0" w:type="dxa"/>
              <w:right w:w="45" w:type="dxa"/>
            </w:tcMar>
            <w:vAlign w:val="center"/>
            <w:hideMark/>
          </w:tcPr>
          <w:p w14:paraId="79437203" w14:textId="77777777" w:rsidR="0021514A" w:rsidRPr="0021514A" w:rsidRDefault="0021514A" w:rsidP="0021514A">
            <w:pPr>
              <w:rPr>
                <w:b/>
                <w:bCs/>
              </w:rPr>
            </w:pPr>
            <w:r w:rsidRPr="0021514A">
              <w:rPr>
                <w:b/>
                <w:bCs/>
              </w:rPr>
              <w:t>198</w:t>
            </w:r>
          </w:p>
        </w:tc>
        <w:tc>
          <w:tcPr>
            <w:tcW w:w="0" w:type="auto"/>
            <w:tcBorders>
              <w:bottom w:val="single" w:sz="12" w:space="0" w:color="000000"/>
              <w:right w:val="single" w:sz="12" w:space="0" w:color="000000"/>
            </w:tcBorders>
            <w:shd w:val="clear" w:color="auto" w:fill="FFFFFF"/>
            <w:tcMar>
              <w:top w:w="0" w:type="dxa"/>
              <w:left w:w="45" w:type="dxa"/>
              <w:bottom w:w="0" w:type="dxa"/>
              <w:right w:w="45" w:type="dxa"/>
            </w:tcMar>
            <w:vAlign w:val="center"/>
            <w:hideMark/>
          </w:tcPr>
          <w:p w14:paraId="2B79C757" w14:textId="77777777" w:rsidR="0021514A" w:rsidRPr="0021514A" w:rsidRDefault="0021514A" w:rsidP="0021514A">
            <w:r w:rsidRPr="0021514A">
              <w:t>Docks</w:t>
            </w:r>
          </w:p>
        </w:tc>
        <w:tc>
          <w:tcPr>
            <w:tcW w:w="0" w:type="auto"/>
            <w:tcBorders>
              <w:bottom w:val="single" w:sz="12" w:space="0" w:color="000000"/>
              <w:right w:val="single" w:sz="12" w:space="0" w:color="000000"/>
            </w:tcBorders>
            <w:shd w:val="clear" w:color="auto" w:fill="FFFFFF"/>
            <w:tcMar>
              <w:top w:w="0" w:type="dxa"/>
              <w:left w:w="45" w:type="dxa"/>
              <w:bottom w:w="0" w:type="dxa"/>
              <w:right w:w="45" w:type="dxa"/>
            </w:tcMar>
            <w:vAlign w:val="center"/>
            <w:hideMark/>
          </w:tcPr>
          <w:p w14:paraId="79E11DF5" w14:textId="77777777" w:rsidR="0021514A" w:rsidRPr="0021514A" w:rsidRDefault="0021514A" w:rsidP="0021514A">
            <w:r w:rsidRPr="0021514A">
              <w:t>SUP</w:t>
            </w:r>
          </w:p>
        </w:tc>
        <w:tc>
          <w:tcPr>
            <w:tcW w:w="0" w:type="auto"/>
            <w:tcBorders>
              <w:bottom w:val="single" w:sz="12" w:space="0" w:color="000000"/>
              <w:right w:val="single" w:sz="12" w:space="0" w:color="000000"/>
            </w:tcBorders>
            <w:shd w:val="clear" w:color="auto" w:fill="FFFFFF"/>
            <w:tcMar>
              <w:top w:w="0" w:type="dxa"/>
              <w:left w:w="45" w:type="dxa"/>
              <w:bottom w:w="0" w:type="dxa"/>
              <w:right w:w="45" w:type="dxa"/>
            </w:tcMar>
            <w:vAlign w:val="center"/>
            <w:hideMark/>
          </w:tcPr>
          <w:p w14:paraId="4C47398A" w14:textId="77777777" w:rsidR="0021514A" w:rsidRPr="0021514A" w:rsidRDefault="0021514A" w:rsidP="0021514A">
            <w:r w:rsidRPr="0021514A">
              <w:t>Large</w:t>
            </w:r>
          </w:p>
        </w:tc>
        <w:tc>
          <w:tcPr>
            <w:tcW w:w="0" w:type="auto"/>
            <w:tcBorders>
              <w:bottom w:val="single" w:sz="12" w:space="0" w:color="000000"/>
            </w:tcBorders>
            <w:tcMar>
              <w:top w:w="0" w:type="dxa"/>
              <w:left w:w="45" w:type="dxa"/>
              <w:bottom w:w="0" w:type="dxa"/>
              <w:right w:w="45" w:type="dxa"/>
            </w:tcMar>
            <w:vAlign w:val="center"/>
            <w:hideMark/>
          </w:tcPr>
          <w:p w14:paraId="63772E95" w14:textId="77777777" w:rsidR="0021514A" w:rsidRPr="0021514A" w:rsidRDefault="0021514A" w:rsidP="0021514A">
            <w:r w:rsidRPr="0021514A">
              <w:t>Green</w:t>
            </w:r>
          </w:p>
        </w:tc>
        <w:tc>
          <w:tcPr>
            <w:tcW w:w="0" w:type="auto"/>
            <w:tcBorders>
              <w:bottom w:val="single" w:sz="12" w:space="0" w:color="000000"/>
              <w:right w:val="single" w:sz="12" w:space="0" w:color="000000"/>
            </w:tcBorders>
            <w:tcMar>
              <w:top w:w="0" w:type="dxa"/>
              <w:left w:w="45" w:type="dxa"/>
              <w:bottom w:w="0" w:type="dxa"/>
              <w:right w:w="45" w:type="dxa"/>
            </w:tcMar>
            <w:vAlign w:val="center"/>
            <w:hideMark/>
          </w:tcPr>
          <w:p w14:paraId="6E4306F5" w14:textId="77777777" w:rsidR="0021514A" w:rsidRPr="0021514A" w:rsidRDefault="0021514A" w:rsidP="0021514A"/>
        </w:tc>
        <w:tc>
          <w:tcPr>
            <w:tcW w:w="0" w:type="auto"/>
            <w:tcBorders>
              <w:bottom w:val="single" w:sz="12" w:space="0" w:color="000000"/>
            </w:tcBorders>
            <w:tcMar>
              <w:top w:w="0" w:type="dxa"/>
              <w:left w:w="45" w:type="dxa"/>
              <w:bottom w:w="0" w:type="dxa"/>
              <w:right w:w="45" w:type="dxa"/>
            </w:tcMar>
            <w:vAlign w:val="center"/>
            <w:hideMark/>
          </w:tcPr>
          <w:p w14:paraId="1C6ED65F" w14:textId="77777777" w:rsidR="0021514A" w:rsidRPr="0021514A" w:rsidRDefault="0021514A" w:rsidP="0021514A">
            <w:r w:rsidRPr="0021514A">
              <w:t>1 May 2025</w:t>
            </w:r>
          </w:p>
        </w:tc>
        <w:tc>
          <w:tcPr>
            <w:tcW w:w="0" w:type="auto"/>
            <w:tcBorders>
              <w:bottom w:val="single" w:sz="18" w:space="0" w:color="000000"/>
              <w:right w:val="single" w:sz="18" w:space="0" w:color="000000"/>
            </w:tcBorders>
            <w:tcMar>
              <w:top w:w="0" w:type="dxa"/>
              <w:left w:w="45" w:type="dxa"/>
              <w:bottom w:w="0" w:type="dxa"/>
              <w:right w:w="45" w:type="dxa"/>
            </w:tcMar>
            <w:vAlign w:val="center"/>
            <w:hideMark/>
          </w:tcPr>
          <w:p w14:paraId="6322CD9B" w14:textId="77777777" w:rsidR="0021514A" w:rsidRPr="0021514A" w:rsidRDefault="0021514A" w:rsidP="0021514A"/>
        </w:tc>
      </w:tr>
      <w:tr w:rsidR="0021514A" w:rsidRPr="0021514A" w14:paraId="7180CEB4" w14:textId="77777777" w:rsidTr="0021514A">
        <w:trPr>
          <w:trHeight w:val="1185"/>
          <w:tblCellSpacing w:w="0" w:type="dxa"/>
        </w:trPr>
        <w:tc>
          <w:tcPr>
            <w:tcW w:w="2640" w:type="dxa"/>
            <w:tcBorders>
              <w:left w:val="single" w:sz="18" w:space="0" w:color="000000"/>
              <w:bottom w:val="single" w:sz="18" w:space="0" w:color="000000"/>
              <w:right w:val="single" w:sz="18" w:space="0" w:color="000000"/>
            </w:tcBorders>
            <w:vAlign w:val="bottom"/>
            <w:hideMark/>
          </w:tcPr>
          <w:p w14:paraId="4F587F61" w14:textId="084DD5B2" w:rsidR="0021514A" w:rsidRPr="0021514A" w:rsidRDefault="0021514A" w:rsidP="0021514A">
            <w:r w:rsidRPr="0021514A">
              <w:rPr>
                <w:noProof/>
              </w:rPr>
              <w:drawing>
                <wp:inline distT="0" distB="0" distL="0" distR="0" wp14:anchorId="6AD2876E" wp14:editId="5E05F857">
                  <wp:extent cx="1612900" cy="698500"/>
                  <wp:effectExtent l="0" t="0" r="6350" b="6350"/>
                  <wp:docPr id="409443921" name="Picture 8" descr="A close up of a devic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9443921" name="Picture 8" descr="A close up of a device&#10;&#10;AI-generated content may be incorrect."/>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1612900" cy="698500"/>
                          </a:xfrm>
                          <a:prstGeom prst="rect">
                            <a:avLst/>
                          </a:prstGeom>
                          <a:noFill/>
                          <a:ln>
                            <a:noFill/>
                          </a:ln>
                        </pic:spPr>
                      </pic:pic>
                    </a:graphicData>
                  </a:graphic>
                </wp:inline>
              </w:drawing>
            </w:r>
          </w:p>
        </w:tc>
        <w:tc>
          <w:tcPr>
            <w:tcW w:w="0" w:type="auto"/>
            <w:tcBorders>
              <w:bottom w:val="single" w:sz="12" w:space="0" w:color="000000"/>
              <w:right w:val="single" w:sz="12" w:space="0" w:color="000000"/>
            </w:tcBorders>
            <w:shd w:val="clear" w:color="auto" w:fill="FFFFFF"/>
            <w:tcMar>
              <w:top w:w="0" w:type="dxa"/>
              <w:left w:w="45" w:type="dxa"/>
              <w:bottom w:w="0" w:type="dxa"/>
              <w:right w:w="45" w:type="dxa"/>
            </w:tcMar>
            <w:vAlign w:val="center"/>
            <w:hideMark/>
          </w:tcPr>
          <w:p w14:paraId="111B7F1D" w14:textId="77777777" w:rsidR="0021514A" w:rsidRPr="0021514A" w:rsidRDefault="0021514A" w:rsidP="0021514A">
            <w:r w:rsidRPr="0021514A">
              <w:t xml:space="preserve">Imagine Surfer 9'9" £5:00 per day Sensible flat water </w:t>
            </w:r>
            <w:proofErr w:type="gramStart"/>
            <w:r w:rsidRPr="0021514A">
              <w:t>use</w:t>
            </w:r>
            <w:proofErr w:type="gramEnd"/>
            <w:r w:rsidRPr="0021514A">
              <w:t xml:space="preserve"> ONLY</w:t>
            </w:r>
          </w:p>
        </w:tc>
        <w:tc>
          <w:tcPr>
            <w:tcW w:w="0" w:type="auto"/>
            <w:tcBorders>
              <w:bottom w:val="single" w:sz="12" w:space="0" w:color="000000"/>
              <w:right w:val="single" w:sz="12" w:space="0" w:color="000000"/>
            </w:tcBorders>
            <w:tcMar>
              <w:top w:w="0" w:type="dxa"/>
              <w:left w:w="45" w:type="dxa"/>
              <w:bottom w:w="0" w:type="dxa"/>
              <w:right w:w="45" w:type="dxa"/>
            </w:tcMar>
            <w:vAlign w:val="center"/>
            <w:hideMark/>
          </w:tcPr>
          <w:p w14:paraId="66E82AF6" w14:textId="77777777" w:rsidR="0021514A" w:rsidRPr="0021514A" w:rsidRDefault="0021514A" w:rsidP="0021514A">
            <w:pPr>
              <w:rPr>
                <w:b/>
                <w:bCs/>
              </w:rPr>
            </w:pPr>
            <w:r w:rsidRPr="0021514A">
              <w:rPr>
                <w:b/>
                <w:bCs/>
              </w:rPr>
              <w:t>199</w:t>
            </w:r>
          </w:p>
        </w:tc>
        <w:tc>
          <w:tcPr>
            <w:tcW w:w="0" w:type="auto"/>
            <w:tcBorders>
              <w:bottom w:val="single" w:sz="12" w:space="0" w:color="000000"/>
              <w:right w:val="single" w:sz="12" w:space="0" w:color="000000"/>
            </w:tcBorders>
            <w:shd w:val="clear" w:color="auto" w:fill="FFFFFF"/>
            <w:tcMar>
              <w:top w:w="0" w:type="dxa"/>
              <w:left w:w="45" w:type="dxa"/>
              <w:bottom w:w="0" w:type="dxa"/>
              <w:right w:w="45" w:type="dxa"/>
            </w:tcMar>
            <w:vAlign w:val="center"/>
            <w:hideMark/>
          </w:tcPr>
          <w:p w14:paraId="73C51EBE" w14:textId="77777777" w:rsidR="0021514A" w:rsidRPr="0021514A" w:rsidRDefault="0021514A" w:rsidP="0021514A">
            <w:r w:rsidRPr="0021514A">
              <w:t>Docks</w:t>
            </w:r>
          </w:p>
        </w:tc>
        <w:tc>
          <w:tcPr>
            <w:tcW w:w="0" w:type="auto"/>
            <w:tcBorders>
              <w:bottom w:val="single" w:sz="12" w:space="0" w:color="000000"/>
              <w:right w:val="single" w:sz="12" w:space="0" w:color="000000"/>
            </w:tcBorders>
            <w:shd w:val="clear" w:color="auto" w:fill="FFFFFF"/>
            <w:tcMar>
              <w:top w:w="0" w:type="dxa"/>
              <w:left w:w="45" w:type="dxa"/>
              <w:bottom w:w="0" w:type="dxa"/>
              <w:right w:w="45" w:type="dxa"/>
            </w:tcMar>
            <w:vAlign w:val="center"/>
            <w:hideMark/>
          </w:tcPr>
          <w:p w14:paraId="6C395722" w14:textId="77777777" w:rsidR="0021514A" w:rsidRPr="0021514A" w:rsidRDefault="0021514A" w:rsidP="0021514A">
            <w:r w:rsidRPr="0021514A">
              <w:t>SUP</w:t>
            </w:r>
          </w:p>
        </w:tc>
        <w:tc>
          <w:tcPr>
            <w:tcW w:w="0" w:type="auto"/>
            <w:tcBorders>
              <w:bottom w:val="single" w:sz="12" w:space="0" w:color="000000"/>
              <w:right w:val="single" w:sz="12" w:space="0" w:color="000000"/>
            </w:tcBorders>
            <w:shd w:val="clear" w:color="auto" w:fill="FFFFFF"/>
            <w:tcMar>
              <w:top w:w="0" w:type="dxa"/>
              <w:left w:w="45" w:type="dxa"/>
              <w:bottom w:w="0" w:type="dxa"/>
              <w:right w:w="45" w:type="dxa"/>
            </w:tcMar>
            <w:vAlign w:val="center"/>
            <w:hideMark/>
          </w:tcPr>
          <w:p w14:paraId="6ED093C8" w14:textId="77777777" w:rsidR="0021514A" w:rsidRPr="0021514A" w:rsidRDefault="0021514A" w:rsidP="0021514A">
            <w:r w:rsidRPr="0021514A">
              <w:t>Large</w:t>
            </w:r>
          </w:p>
        </w:tc>
        <w:tc>
          <w:tcPr>
            <w:tcW w:w="0" w:type="auto"/>
            <w:tcBorders>
              <w:bottom w:val="single" w:sz="12" w:space="0" w:color="000000"/>
            </w:tcBorders>
            <w:tcMar>
              <w:top w:w="0" w:type="dxa"/>
              <w:left w:w="45" w:type="dxa"/>
              <w:bottom w:w="0" w:type="dxa"/>
              <w:right w:w="45" w:type="dxa"/>
            </w:tcMar>
            <w:vAlign w:val="center"/>
            <w:hideMark/>
          </w:tcPr>
          <w:p w14:paraId="52C2572B" w14:textId="77777777" w:rsidR="0021514A" w:rsidRPr="0021514A" w:rsidRDefault="0021514A" w:rsidP="0021514A">
            <w:r w:rsidRPr="0021514A">
              <w:t>Green</w:t>
            </w:r>
          </w:p>
        </w:tc>
        <w:tc>
          <w:tcPr>
            <w:tcW w:w="0" w:type="auto"/>
            <w:tcBorders>
              <w:bottom w:val="single" w:sz="12" w:space="0" w:color="000000"/>
              <w:right w:val="single" w:sz="12" w:space="0" w:color="000000"/>
            </w:tcBorders>
            <w:tcMar>
              <w:top w:w="0" w:type="dxa"/>
              <w:left w:w="45" w:type="dxa"/>
              <w:bottom w:w="0" w:type="dxa"/>
              <w:right w:w="45" w:type="dxa"/>
            </w:tcMar>
            <w:vAlign w:val="center"/>
            <w:hideMark/>
          </w:tcPr>
          <w:p w14:paraId="0496DBAD" w14:textId="77777777" w:rsidR="0021514A" w:rsidRPr="0021514A" w:rsidRDefault="0021514A" w:rsidP="0021514A"/>
        </w:tc>
        <w:tc>
          <w:tcPr>
            <w:tcW w:w="0" w:type="auto"/>
            <w:tcBorders>
              <w:bottom w:val="single" w:sz="12" w:space="0" w:color="000000"/>
            </w:tcBorders>
            <w:tcMar>
              <w:top w:w="0" w:type="dxa"/>
              <w:left w:w="45" w:type="dxa"/>
              <w:bottom w:w="0" w:type="dxa"/>
              <w:right w:w="45" w:type="dxa"/>
            </w:tcMar>
            <w:vAlign w:val="center"/>
            <w:hideMark/>
          </w:tcPr>
          <w:p w14:paraId="2A76212A" w14:textId="77777777" w:rsidR="0021514A" w:rsidRPr="0021514A" w:rsidRDefault="0021514A" w:rsidP="0021514A">
            <w:r w:rsidRPr="0021514A">
              <w:t>1 May 2025</w:t>
            </w:r>
          </w:p>
        </w:tc>
        <w:tc>
          <w:tcPr>
            <w:tcW w:w="0" w:type="auto"/>
            <w:tcBorders>
              <w:bottom w:val="single" w:sz="18" w:space="0" w:color="000000"/>
              <w:right w:val="single" w:sz="18" w:space="0" w:color="000000"/>
            </w:tcBorders>
            <w:tcMar>
              <w:top w:w="0" w:type="dxa"/>
              <w:left w:w="45" w:type="dxa"/>
              <w:bottom w:w="0" w:type="dxa"/>
              <w:right w:w="45" w:type="dxa"/>
            </w:tcMar>
            <w:vAlign w:val="center"/>
            <w:hideMark/>
          </w:tcPr>
          <w:p w14:paraId="10E30D45" w14:textId="77777777" w:rsidR="0021514A" w:rsidRPr="0021514A" w:rsidRDefault="0021514A" w:rsidP="0021514A"/>
        </w:tc>
      </w:tr>
      <w:tr w:rsidR="0021514A" w:rsidRPr="0021514A" w14:paraId="67C2D1C4" w14:textId="77777777" w:rsidTr="0021514A">
        <w:trPr>
          <w:trHeight w:val="1215"/>
          <w:tblCellSpacing w:w="0" w:type="dxa"/>
        </w:trPr>
        <w:tc>
          <w:tcPr>
            <w:tcW w:w="2640" w:type="dxa"/>
            <w:tcBorders>
              <w:left w:val="single" w:sz="18" w:space="0" w:color="000000"/>
              <w:bottom w:val="single" w:sz="18" w:space="0" w:color="000000"/>
              <w:right w:val="single" w:sz="18" w:space="0" w:color="000000"/>
            </w:tcBorders>
            <w:vAlign w:val="bottom"/>
            <w:hideMark/>
          </w:tcPr>
          <w:p w14:paraId="7586C9E5" w14:textId="2AE6055B" w:rsidR="0021514A" w:rsidRPr="0021514A" w:rsidRDefault="0021514A" w:rsidP="0021514A">
            <w:r w:rsidRPr="0021514A">
              <w:rPr>
                <w:noProof/>
              </w:rPr>
              <w:drawing>
                <wp:inline distT="0" distB="0" distL="0" distR="0" wp14:anchorId="29A28717" wp14:editId="2614F9DF">
                  <wp:extent cx="1543050" cy="774700"/>
                  <wp:effectExtent l="0" t="0" r="0" b="6350"/>
                  <wp:docPr id="1298951170" name="Picture 7" descr="A green surfboard with a grey circl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8951170" name="Picture 7" descr="A green surfboard with a grey circle&#10;&#10;AI-generated content may be incorrect."/>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1543050" cy="774700"/>
                          </a:xfrm>
                          <a:prstGeom prst="rect">
                            <a:avLst/>
                          </a:prstGeom>
                          <a:noFill/>
                          <a:ln>
                            <a:noFill/>
                          </a:ln>
                        </pic:spPr>
                      </pic:pic>
                    </a:graphicData>
                  </a:graphic>
                </wp:inline>
              </w:drawing>
            </w:r>
          </w:p>
        </w:tc>
        <w:tc>
          <w:tcPr>
            <w:tcW w:w="0" w:type="auto"/>
            <w:tcBorders>
              <w:bottom w:val="single" w:sz="12" w:space="0" w:color="000000"/>
              <w:right w:val="single" w:sz="12" w:space="0" w:color="000000"/>
            </w:tcBorders>
            <w:shd w:val="clear" w:color="auto" w:fill="FFFFFF"/>
            <w:tcMar>
              <w:top w:w="0" w:type="dxa"/>
              <w:left w:w="45" w:type="dxa"/>
              <w:bottom w:w="0" w:type="dxa"/>
              <w:right w:w="45" w:type="dxa"/>
            </w:tcMar>
            <w:vAlign w:val="center"/>
            <w:hideMark/>
          </w:tcPr>
          <w:p w14:paraId="4EFC55CB" w14:textId="77777777" w:rsidR="0021514A" w:rsidRPr="0021514A" w:rsidRDefault="0021514A" w:rsidP="0021514A">
            <w:r w:rsidRPr="0021514A">
              <w:t xml:space="preserve">Imagine Surfer 9'9" £5:00 per day Sensible flat water </w:t>
            </w:r>
            <w:proofErr w:type="gramStart"/>
            <w:r w:rsidRPr="0021514A">
              <w:t>use</w:t>
            </w:r>
            <w:proofErr w:type="gramEnd"/>
            <w:r w:rsidRPr="0021514A">
              <w:t xml:space="preserve"> ONLY</w:t>
            </w:r>
          </w:p>
        </w:tc>
        <w:tc>
          <w:tcPr>
            <w:tcW w:w="0" w:type="auto"/>
            <w:tcBorders>
              <w:bottom w:val="single" w:sz="12" w:space="0" w:color="000000"/>
              <w:right w:val="single" w:sz="12" w:space="0" w:color="000000"/>
            </w:tcBorders>
            <w:tcMar>
              <w:top w:w="0" w:type="dxa"/>
              <w:left w:w="45" w:type="dxa"/>
              <w:bottom w:w="0" w:type="dxa"/>
              <w:right w:w="45" w:type="dxa"/>
            </w:tcMar>
            <w:vAlign w:val="center"/>
            <w:hideMark/>
          </w:tcPr>
          <w:p w14:paraId="41743379" w14:textId="77777777" w:rsidR="0021514A" w:rsidRPr="0021514A" w:rsidRDefault="0021514A" w:rsidP="0021514A">
            <w:pPr>
              <w:rPr>
                <w:b/>
                <w:bCs/>
              </w:rPr>
            </w:pPr>
            <w:r w:rsidRPr="0021514A">
              <w:rPr>
                <w:b/>
                <w:bCs/>
              </w:rPr>
              <w:t>200</w:t>
            </w:r>
          </w:p>
        </w:tc>
        <w:tc>
          <w:tcPr>
            <w:tcW w:w="0" w:type="auto"/>
            <w:tcBorders>
              <w:bottom w:val="single" w:sz="12" w:space="0" w:color="000000"/>
              <w:right w:val="single" w:sz="12" w:space="0" w:color="000000"/>
            </w:tcBorders>
            <w:shd w:val="clear" w:color="auto" w:fill="FFFFFF"/>
            <w:tcMar>
              <w:top w:w="0" w:type="dxa"/>
              <w:left w:w="45" w:type="dxa"/>
              <w:bottom w:w="0" w:type="dxa"/>
              <w:right w:w="45" w:type="dxa"/>
            </w:tcMar>
            <w:vAlign w:val="center"/>
            <w:hideMark/>
          </w:tcPr>
          <w:p w14:paraId="21E783EC" w14:textId="77777777" w:rsidR="0021514A" w:rsidRPr="0021514A" w:rsidRDefault="0021514A" w:rsidP="0021514A">
            <w:r w:rsidRPr="0021514A">
              <w:t>Docks</w:t>
            </w:r>
          </w:p>
        </w:tc>
        <w:tc>
          <w:tcPr>
            <w:tcW w:w="0" w:type="auto"/>
            <w:tcBorders>
              <w:bottom w:val="single" w:sz="12" w:space="0" w:color="000000"/>
              <w:right w:val="single" w:sz="12" w:space="0" w:color="000000"/>
            </w:tcBorders>
            <w:shd w:val="clear" w:color="auto" w:fill="FFFFFF"/>
            <w:tcMar>
              <w:top w:w="0" w:type="dxa"/>
              <w:left w:w="45" w:type="dxa"/>
              <w:bottom w:w="0" w:type="dxa"/>
              <w:right w:w="45" w:type="dxa"/>
            </w:tcMar>
            <w:vAlign w:val="center"/>
            <w:hideMark/>
          </w:tcPr>
          <w:p w14:paraId="49BCBBD7" w14:textId="77777777" w:rsidR="0021514A" w:rsidRPr="0021514A" w:rsidRDefault="0021514A" w:rsidP="0021514A">
            <w:r w:rsidRPr="0021514A">
              <w:t>SUP</w:t>
            </w:r>
          </w:p>
        </w:tc>
        <w:tc>
          <w:tcPr>
            <w:tcW w:w="0" w:type="auto"/>
            <w:tcBorders>
              <w:bottom w:val="single" w:sz="12" w:space="0" w:color="000000"/>
              <w:right w:val="single" w:sz="12" w:space="0" w:color="000000"/>
            </w:tcBorders>
            <w:shd w:val="clear" w:color="auto" w:fill="FFFFFF"/>
            <w:tcMar>
              <w:top w:w="0" w:type="dxa"/>
              <w:left w:w="45" w:type="dxa"/>
              <w:bottom w:w="0" w:type="dxa"/>
              <w:right w:w="45" w:type="dxa"/>
            </w:tcMar>
            <w:vAlign w:val="center"/>
            <w:hideMark/>
          </w:tcPr>
          <w:p w14:paraId="687F0F67" w14:textId="77777777" w:rsidR="0021514A" w:rsidRPr="0021514A" w:rsidRDefault="0021514A" w:rsidP="0021514A">
            <w:r w:rsidRPr="0021514A">
              <w:t>Large</w:t>
            </w:r>
          </w:p>
        </w:tc>
        <w:tc>
          <w:tcPr>
            <w:tcW w:w="0" w:type="auto"/>
            <w:tcBorders>
              <w:bottom w:val="single" w:sz="12" w:space="0" w:color="000000"/>
            </w:tcBorders>
            <w:tcMar>
              <w:top w:w="0" w:type="dxa"/>
              <w:left w:w="45" w:type="dxa"/>
              <w:bottom w:w="0" w:type="dxa"/>
              <w:right w:w="45" w:type="dxa"/>
            </w:tcMar>
            <w:vAlign w:val="center"/>
            <w:hideMark/>
          </w:tcPr>
          <w:p w14:paraId="6D7EDCA0" w14:textId="77777777" w:rsidR="0021514A" w:rsidRPr="0021514A" w:rsidRDefault="0021514A" w:rsidP="0021514A">
            <w:r w:rsidRPr="0021514A">
              <w:t>Green</w:t>
            </w:r>
          </w:p>
        </w:tc>
        <w:tc>
          <w:tcPr>
            <w:tcW w:w="0" w:type="auto"/>
            <w:tcBorders>
              <w:bottom w:val="single" w:sz="12" w:space="0" w:color="000000"/>
              <w:right w:val="single" w:sz="12" w:space="0" w:color="000000"/>
            </w:tcBorders>
            <w:tcMar>
              <w:top w:w="0" w:type="dxa"/>
              <w:left w:w="45" w:type="dxa"/>
              <w:bottom w:w="0" w:type="dxa"/>
              <w:right w:w="45" w:type="dxa"/>
            </w:tcMar>
            <w:vAlign w:val="center"/>
            <w:hideMark/>
          </w:tcPr>
          <w:p w14:paraId="36E2C9C8" w14:textId="77777777" w:rsidR="0021514A" w:rsidRPr="0021514A" w:rsidRDefault="0021514A" w:rsidP="0021514A"/>
        </w:tc>
        <w:tc>
          <w:tcPr>
            <w:tcW w:w="0" w:type="auto"/>
            <w:tcBorders>
              <w:bottom w:val="single" w:sz="18" w:space="0" w:color="000000"/>
            </w:tcBorders>
            <w:tcMar>
              <w:top w:w="0" w:type="dxa"/>
              <w:left w:w="45" w:type="dxa"/>
              <w:bottom w:w="0" w:type="dxa"/>
              <w:right w:w="45" w:type="dxa"/>
            </w:tcMar>
            <w:vAlign w:val="center"/>
            <w:hideMark/>
          </w:tcPr>
          <w:p w14:paraId="3563C79D" w14:textId="77777777" w:rsidR="0021514A" w:rsidRPr="0021514A" w:rsidRDefault="0021514A" w:rsidP="0021514A">
            <w:r w:rsidRPr="0021514A">
              <w:t>1 May 2025</w:t>
            </w:r>
          </w:p>
        </w:tc>
        <w:tc>
          <w:tcPr>
            <w:tcW w:w="0" w:type="auto"/>
            <w:tcBorders>
              <w:bottom w:val="single" w:sz="18" w:space="0" w:color="000000"/>
              <w:right w:val="single" w:sz="18" w:space="0" w:color="000000"/>
            </w:tcBorders>
            <w:tcMar>
              <w:top w:w="0" w:type="dxa"/>
              <w:left w:w="45" w:type="dxa"/>
              <w:bottom w:w="0" w:type="dxa"/>
              <w:right w:w="45" w:type="dxa"/>
            </w:tcMar>
            <w:vAlign w:val="center"/>
            <w:hideMark/>
          </w:tcPr>
          <w:p w14:paraId="4FED903A" w14:textId="77777777" w:rsidR="0021514A" w:rsidRPr="0021514A" w:rsidRDefault="0021514A" w:rsidP="0021514A"/>
        </w:tc>
      </w:tr>
    </w:tbl>
    <w:p w14:paraId="6E424AC8" w14:textId="14AD892A" w:rsidR="006238CF" w:rsidRDefault="006238CF" w:rsidP="00BF282B"/>
    <w:p w14:paraId="535827B3" w14:textId="77777777" w:rsidR="0005233E" w:rsidRDefault="0005233E" w:rsidP="00BF282B"/>
    <w:p w14:paraId="7C06FB76" w14:textId="5D3347FC" w:rsidR="0005233E" w:rsidRPr="00C32EFC" w:rsidRDefault="0005233E" w:rsidP="00BF282B">
      <w:pPr>
        <w:rPr>
          <w:b/>
          <w:bCs/>
          <w:color w:val="EE0000"/>
          <w:sz w:val="32"/>
          <w:szCs w:val="32"/>
        </w:rPr>
      </w:pPr>
      <w:r w:rsidRPr="00C32EFC">
        <w:rPr>
          <w:b/>
          <w:bCs/>
          <w:color w:val="EE0000"/>
          <w:sz w:val="32"/>
          <w:szCs w:val="32"/>
        </w:rPr>
        <w:t>7 July 2025</w:t>
      </w:r>
    </w:p>
    <w:p w14:paraId="0382B83C" w14:textId="77777777" w:rsidR="0005233E" w:rsidRDefault="0005233E" w:rsidP="00BF282B"/>
    <w:p w14:paraId="3A2EA250" w14:textId="78C7A34F" w:rsidR="0005233E" w:rsidRDefault="0005233E" w:rsidP="0005233E">
      <w:r>
        <w:t>1/ P</w:t>
      </w:r>
      <w:r w:rsidRPr="000D6EFA">
        <w:t xml:space="preserve">urchase of 4x </w:t>
      </w:r>
      <w:proofErr w:type="spellStart"/>
      <w:r w:rsidRPr="000D6EFA">
        <w:t>Pyranha</w:t>
      </w:r>
      <w:proofErr w:type="spellEnd"/>
      <w:r w:rsidRPr="000D6EFA">
        <w:t xml:space="preserve"> Rebels from Miles Bradshaw</w:t>
      </w:r>
      <w:r>
        <w:t xml:space="preserve"> junior kayaks for £200 each</w:t>
      </w:r>
    </w:p>
    <w:p w14:paraId="2A159AB9" w14:textId="77777777" w:rsidR="0005233E" w:rsidRDefault="0005233E" w:rsidP="0005233E">
      <w:r w:rsidRPr="000D6EFA">
        <w:rPr>
          <w:noProof/>
        </w:rPr>
        <w:drawing>
          <wp:inline distT="0" distB="0" distL="0" distR="0" wp14:anchorId="62658D9B" wp14:editId="6CF66C17">
            <wp:extent cx="6645910" cy="3228340"/>
            <wp:effectExtent l="0" t="0" r="2540" b="0"/>
            <wp:docPr id="1143269413" name="Picture 1" descr="A grid of people with text and number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3269413" name="Picture 1" descr="A grid of people with text and numbers&#10;&#10;AI-generated content may be incorrect."/>
                    <pic:cNvPicPr/>
                  </pic:nvPicPr>
                  <pic:blipFill>
                    <a:blip r:embed="rId6"/>
                    <a:stretch>
                      <a:fillRect/>
                    </a:stretch>
                  </pic:blipFill>
                  <pic:spPr>
                    <a:xfrm>
                      <a:off x="0" y="0"/>
                      <a:ext cx="6645910" cy="3228340"/>
                    </a:xfrm>
                    <a:prstGeom prst="rect">
                      <a:avLst/>
                    </a:prstGeom>
                  </pic:spPr>
                </pic:pic>
              </a:graphicData>
            </a:graphic>
          </wp:inline>
        </w:drawing>
      </w:r>
    </w:p>
    <w:p w14:paraId="331B523C" w14:textId="77777777" w:rsidR="0005233E" w:rsidRDefault="0005233E" w:rsidP="00BF282B"/>
    <w:sectPr w:rsidR="0005233E" w:rsidSect="006840B4">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969153E"/>
    <w:multiLevelType w:val="multilevel"/>
    <w:tmpl w:val="1F4AE3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47386134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8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F5230"/>
    <w:rsid w:val="000058A0"/>
    <w:rsid w:val="0005233E"/>
    <w:rsid w:val="0007252A"/>
    <w:rsid w:val="000B2671"/>
    <w:rsid w:val="00115947"/>
    <w:rsid w:val="001F5230"/>
    <w:rsid w:val="0021514A"/>
    <w:rsid w:val="004007D5"/>
    <w:rsid w:val="00465420"/>
    <w:rsid w:val="00495BED"/>
    <w:rsid w:val="006238CF"/>
    <w:rsid w:val="006840B4"/>
    <w:rsid w:val="007722D7"/>
    <w:rsid w:val="00781D3A"/>
    <w:rsid w:val="00984A98"/>
    <w:rsid w:val="009945D8"/>
    <w:rsid w:val="009D2080"/>
    <w:rsid w:val="00A75F5A"/>
    <w:rsid w:val="00B63641"/>
    <w:rsid w:val="00BF282B"/>
    <w:rsid w:val="00C32EFC"/>
    <w:rsid w:val="00CC6D95"/>
    <w:rsid w:val="00CE7370"/>
    <w:rsid w:val="00D1550D"/>
    <w:rsid w:val="00D24A44"/>
    <w:rsid w:val="00E33E56"/>
    <w:rsid w:val="00E93EB1"/>
    <w:rsid w:val="00F13922"/>
    <w:rsid w:val="00F30831"/>
    <w:rsid w:val="00F401A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A57768D"/>
  <w15:chartTrackingRefBased/>
  <w15:docId w15:val="{5D0FB730-2E70-4FB7-A4BC-5501DF9B54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840B4"/>
    <w:pPr>
      <w:spacing w:after="0" w:line="240" w:lineRule="auto"/>
    </w:pPr>
    <w:rPr>
      <w:rFonts w:ascii="Times New Roman" w:eastAsia="Times New Roman" w:hAnsi="Times New Roman" w:cs="Times New Roman"/>
      <w:kern w:val="0"/>
      <w:lang w:eastAsia="en-GB"/>
      <w14:ligatures w14:val="none"/>
    </w:rPr>
  </w:style>
  <w:style w:type="paragraph" w:styleId="Heading1">
    <w:name w:val="heading 1"/>
    <w:basedOn w:val="Normal"/>
    <w:next w:val="Normal"/>
    <w:link w:val="Heading1Char"/>
    <w:uiPriority w:val="9"/>
    <w:qFormat/>
    <w:rsid w:val="001F523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F523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F523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F523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F523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F5230"/>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F5230"/>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F5230"/>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F5230"/>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F523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F523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F523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F523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F523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F523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F523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F523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F5230"/>
    <w:rPr>
      <w:rFonts w:eastAsiaTheme="majorEastAsia" w:cstheme="majorBidi"/>
      <w:color w:val="272727" w:themeColor="text1" w:themeTint="D8"/>
    </w:rPr>
  </w:style>
  <w:style w:type="paragraph" w:styleId="Title">
    <w:name w:val="Title"/>
    <w:basedOn w:val="Normal"/>
    <w:next w:val="Normal"/>
    <w:link w:val="TitleChar"/>
    <w:uiPriority w:val="10"/>
    <w:qFormat/>
    <w:rsid w:val="001F5230"/>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F523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F523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F523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F5230"/>
    <w:pPr>
      <w:spacing w:before="160"/>
      <w:jc w:val="center"/>
    </w:pPr>
    <w:rPr>
      <w:i/>
      <w:iCs/>
      <w:color w:val="404040" w:themeColor="text1" w:themeTint="BF"/>
    </w:rPr>
  </w:style>
  <w:style w:type="character" w:customStyle="1" w:styleId="QuoteChar">
    <w:name w:val="Quote Char"/>
    <w:basedOn w:val="DefaultParagraphFont"/>
    <w:link w:val="Quote"/>
    <w:uiPriority w:val="29"/>
    <w:rsid w:val="001F5230"/>
    <w:rPr>
      <w:i/>
      <w:iCs/>
      <w:color w:val="404040" w:themeColor="text1" w:themeTint="BF"/>
    </w:rPr>
  </w:style>
  <w:style w:type="paragraph" w:styleId="ListParagraph">
    <w:name w:val="List Paragraph"/>
    <w:basedOn w:val="Normal"/>
    <w:uiPriority w:val="34"/>
    <w:qFormat/>
    <w:rsid w:val="001F5230"/>
    <w:pPr>
      <w:ind w:left="720"/>
      <w:contextualSpacing/>
    </w:pPr>
  </w:style>
  <w:style w:type="character" w:styleId="IntenseEmphasis">
    <w:name w:val="Intense Emphasis"/>
    <w:basedOn w:val="DefaultParagraphFont"/>
    <w:uiPriority w:val="21"/>
    <w:qFormat/>
    <w:rsid w:val="001F5230"/>
    <w:rPr>
      <w:i/>
      <w:iCs/>
      <w:color w:val="0F4761" w:themeColor="accent1" w:themeShade="BF"/>
    </w:rPr>
  </w:style>
  <w:style w:type="paragraph" w:styleId="IntenseQuote">
    <w:name w:val="Intense Quote"/>
    <w:basedOn w:val="Normal"/>
    <w:next w:val="Normal"/>
    <w:link w:val="IntenseQuoteChar"/>
    <w:uiPriority w:val="30"/>
    <w:qFormat/>
    <w:rsid w:val="001F523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F5230"/>
    <w:rPr>
      <w:i/>
      <w:iCs/>
      <w:color w:val="0F4761" w:themeColor="accent1" w:themeShade="BF"/>
    </w:rPr>
  </w:style>
  <w:style w:type="character" w:styleId="IntenseReference">
    <w:name w:val="Intense Reference"/>
    <w:basedOn w:val="DefaultParagraphFont"/>
    <w:uiPriority w:val="32"/>
    <w:qFormat/>
    <w:rsid w:val="001F5230"/>
    <w:rPr>
      <w:b/>
      <w:bCs/>
      <w:smallCaps/>
      <w:color w:val="0F4761" w:themeColor="accent1" w:themeShade="BF"/>
      <w:spacing w:val="5"/>
    </w:rPr>
  </w:style>
  <w:style w:type="character" w:styleId="Hyperlink">
    <w:name w:val="Hyperlink"/>
    <w:basedOn w:val="DefaultParagraphFont"/>
    <w:rsid w:val="006840B4"/>
    <w:rPr>
      <w:strike w:val="0"/>
      <w:dstrike w:val="0"/>
      <w:color w:val="2020A0"/>
      <w:u w:val="none"/>
      <w:effect w:val="none"/>
    </w:rPr>
  </w:style>
  <w:style w:type="character" w:styleId="UnresolvedMention">
    <w:name w:val="Unresolved Mention"/>
    <w:basedOn w:val="DefaultParagraphFont"/>
    <w:uiPriority w:val="99"/>
    <w:semiHidden/>
    <w:unhideWhenUsed/>
    <w:rsid w:val="00F1392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3624556">
      <w:bodyDiv w:val="1"/>
      <w:marLeft w:val="0"/>
      <w:marRight w:val="0"/>
      <w:marTop w:val="0"/>
      <w:marBottom w:val="0"/>
      <w:divBdr>
        <w:top w:val="none" w:sz="0" w:space="0" w:color="auto"/>
        <w:left w:val="none" w:sz="0" w:space="0" w:color="auto"/>
        <w:bottom w:val="none" w:sz="0" w:space="0" w:color="auto"/>
        <w:right w:val="none" w:sz="0" w:space="0" w:color="auto"/>
      </w:divBdr>
      <w:divsChild>
        <w:div w:id="1071385487">
          <w:marLeft w:val="0"/>
          <w:marRight w:val="0"/>
          <w:marTop w:val="900"/>
          <w:marBottom w:val="0"/>
          <w:divBdr>
            <w:top w:val="none" w:sz="0" w:space="0" w:color="auto"/>
            <w:left w:val="none" w:sz="0" w:space="0" w:color="auto"/>
            <w:bottom w:val="none" w:sz="0" w:space="0" w:color="auto"/>
            <w:right w:val="none" w:sz="0" w:space="0" w:color="auto"/>
          </w:divBdr>
          <w:divsChild>
            <w:div w:id="647974686">
              <w:marLeft w:val="0"/>
              <w:marRight w:val="0"/>
              <w:marTop w:val="0"/>
              <w:marBottom w:val="0"/>
              <w:divBdr>
                <w:top w:val="none" w:sz="0" w:space="0" w:color="auto"/>
                <w:left w:val="none" w:sz="0" w:space="0" w:color="auto"/>
                <w:bottom w:val="none" w:sz="0" w:space="0" w:color="auto"/>
                <w:right w:val="none" w:sz="0" w:space="0" w:color="auto"/>
              </w:divBdr>
            </w:div>
          </w:divsChild>
        </w:div>
        <w:div w:id="103312593">
          <w:marLeft w:val="0"/>
          <w:marRight w:val="0"/>
          <w:marTop w:val="0"/>
          <w:marBottom w:val="0"/>
          <w:divBdr>
            <w:top w:val="none" w:sz="0" w:space="0" w:color="auto"/>
            <w:left w:val="none" w:sz="0" w:space="0" w:color="auto"/>
            <w:bottom w:val="none" w:sz="0" w:space="0" w:color="auto"/>
            <w:right w:val="none" w:sz="0" w:space="0" w:color="auto"/>
          </w:divBdr>
        </w:div>
        <w:div w:id="595747390">
          <w:marLeft w:val="0"/>
          <w:marRight w:val="0"/>
          <w:marTop w:val="0"/>
          <w:marBottom w:val="0"/>
          <w:divBdr>
            <w:top w:val="none" w:sz="0" w:space="0" w:color="auto"/>
            <w:left w:val="none" w:sz="0" w:space="0" w:color="auto"/>
            <w:bottom w:val="none" w:sz="0" w:space="0" w:color="auto"/>
            <w:right w:val="none" w:sz="0" w:space="0" w:color="auto"/>
          </w:divBdr>
        </w:div>
      </w:divsChild>
    </w:div>
    <w:div w:id="169414250">
      <w:bodyDiv w:val="1"/>
      <w:marLeft w:val="0"/>
      <w:marRight w:val="0"/>
      <w:marTop w:val="0"/>
      <w:marBottom w:val="0"/>
      <w:divBdr>
        <w:top w:val="none" w:sz="0" w:space="0" w:color="auto"/>
        <w:left w:val="none" w:sz="0" w:space="0" w:color="auto"/>
        <w:bottom w:val="none" w:sz="0" w:space="0" w:color="auto"/>
        <w:right w:val="none" w:sz="0" w:space="0" w:color="auto"/>
      </w:divBdr>
    </w:div>
    <w:div w:id="453059204">
      <w:bodyDiv w:val="1"/>
      <w:marLeft w:val="0"/>
      <w:marRight w:val="0"/>
      <w:marTop w:val="0"/>
      <w:marBottom w:val="0"/>
      <w:divBdr>
        <w:top w:val="none" w:sz="0" w:space="0" w:color="auto"/>
        <w:left w:val="none" w:sz="0" w:space="0" w:color="auto"/>
        <w:bottom w:val="none" w:sz="0" w:space="0" w:color="auto"/>
        <w:right w:val="none" w:sz="0" w:space="0" w:color="auto"/>
      </w:divBdr>
    </w:div>
    <w:div w:id="888810415">
      <w:bodyDiv w:val="1"/>
      <w:marLeft w:val="0"/>
      <w:marRight w:val="0"/>
      <w:marTop w:val="0"/>
      <w:marBottom w:val="0"/>
      <w:divBdr>
        <w:top w:val="none" w:sz="0" w:space="0" w:color="auto"/>
        <w:left w:val="none" w:sz="0" w:space="0" w:color="auto"/>
        <w:bottom w:val="none" w:sz="0" w:space="0" w:color="auto"/>
        <w:right w:val="none" w:sz="0" w:space="0" w:color="auto"/>
      </w:divBdr>
    </w:div>
    <w:div w:id="1066145786">
      <w:bodyDiv w:val="1"/>
      <w:marLeft w:val="0"/>
      <w:marRight w:val="0"/>
      <w:marTop w:val="0"/>
      <w:marBottom w:val="0"/>
      <w:divBdr>
        <w:top w:val="none" w:sz="0" w:space="0" w:color="auto"/>
        <w:left w:val="none" w:sz="0" w:space="0" w:color="auto"/>
        <w:bottom w:val="none" w:sz="0" w:space="0" w:color="auto"/>
        <w:right w:val="none" w:sz="0" w:space="0" w:color="auto"/>
      </w:divBdr>
    </w:div>
    <w:div w:id="1552620418">
      <w:bodyDiv w:val="1"/>
      <w:marLeft w:val="0"/>
      <w:marRight w:val="0"/>
      <w:marTop w:val="0"/>
      <w:marBottom w:val="0"/>
      <w:divBdr>
        <w:top w:val="none" w:sz="0" w:space="0" w:color="auto"/>
        <w:left w:val="none" w:sz="0" w:space="0" w:color="auto"/>
        <w:bottom w:val="none" w:sz="0" w:space="0" w:color="auto"/>
        <w:right w:val="none" w:sz="0" w:space="0" w:color="auto"/>
      </w:divBdr>
    </w:div>
    <w:div w:id="1719742918">
      <w:bodyDiv w:val="1"/>
      <w:marLeft w:val="0"/>
      <w:marRight w:val="0"/>
      <w:marTop w:val="0"/>
      <w:marBottom w:val="0"/>
      <w:divBdr>
        <w:top w:val="none" w:sz="0" w:space="0" w:color="auto"/>
        <w:left w:val="none" w:sz="0" w:space="0" w:color="auto"/>
        <w:bottom w:val="none" w:sz="0" w:space="0" w:color="auto"/>
        <w:right w:val="none" w:sz="0" w:space="0" w:color="auto"/>
      </w:divBdr>
    </w:div>
    <w:div w:id="1795951364">
      <w:bodyDiv w:val="1"/>
      <w:marLeft w:val="0"/>
      <w:marRight w:val="0"/>
      <w:marTop w:val="0"/>
      <w:marBottom w:val="0"/>
      <w:divBdr>
        <w:top w:val="none" w:sz="0" w:space="0" w:color="auto"/>
        <w:left w:val="none" w:sz="0" w:space="0" w:color="auto"/>
        <w:bottom w:val="none" w:sz="0" w:space="0" w:color="auto"/>
        <w:right w:val="none" w:sz="0" w:space="0" w:color="auto"/>
      </w:divBdr>
      <w:divsChild>
        <w:div w:id="1720936315">
          <w:marLeft w:val="0"/>
          <w:marRight w:val="0"/>
          <w:marTop w:val="900"/>
          <w:marBottom w:val="0"/>
          <w:divBdr>
            <w:top w:val="none" w:sz="0" w:space="0" w:color="auto"/>
            <w:left w:val="none" w:sz="0" w:space="0" w:color="auto"/>
            <w:bottom w:val="none" w:sz="0" w:space="0" w:color="auto"/>
            <w:right w:val="none" w:sz="0" w:space="0" w:color="auto"/>
          </w:divBdr>
          <w:divsChild>
            <w:div w:id="1607348477">
              <w:marLeft w:val="0"/>
              <w:marRight w:val="0"/>
              <w:marTop w:val="0"/>
              <w:marBottom w:val="0"/>
              <w:divBdr>
                <w:top w:val="none" w:sz="0" w:space="0" w:color="auto"/>
                <w:left w:val="none" w:sz="0" w:space="0" w:color="auto"/>
                <w:bottom w:val="none" w:sz="0" w:space="0" w:color="auto"/>
                <w:right w:val="none" w:sz="0" w:space="0" w:color="auto"/>
              </w:divBdr>
            </w:div>
          </w:divsChild>
        </w:div>
        <w:div w:id="2024627422">
          <w:marLeft w:val="0"/>
          <w:marRight w:val="0"/>
          <w:marTop w:val="0"/>
          <w:marBottom w:val="0"/>
          <w:divBdr>
            <w:top w:val="none" w:sz="0" w:space="0" w:color="auto"/>
            <w:left w:val="none" w:sz="0" w:space="0" w:color="auto"/>
            <w:bottom w:val="none" w:sz="0" w:space="0" w:color="auto"/>
            <w:right w:val="none" w:sz="0" w:space="0" w:color="auto"/>
          </w:divBdr>
        </w:div>
        <w:div w:id="1408723084">
          <w:marLeft w:val="0"/>
          <w:marRight w:val="0"/>
          <w:marTop w:val="0"/>
          <w:marBottom w:val="0"/>
          <w:divBdr>
            <w:top w:val="none" w:sz="0" w:space="0" w:color="auto"/>
            <w:left w:val="none" w:sz="0" w:space="0" w:color="auto"/>
            <w:bottom w:val="none" w:sz="0" w:space="0" w:color="auto"/>
            <w:right w:val="none" w:sz="0" w:space="0" w:color="auto"/>
          </w:divBdr>
        </w:div>
      </w:divsChild>
    </w:div>
    <w:div w:id="1829243887">
      <w:bodyDiv w:val="1"/>
      <w:marLeft w:val="0"/>
      <w:marRight w:val="0"/>
      <w:marTop w:val="0"/>
      <w:marBottom w:val="0"/>
      <w:divBdr>
        <w:top w:val="none" w:sz="0" w:space="0" w:color="auto"/>
        <w:left w:val="none" w:sz="0" w:space="0" w:color="auto"/>
        <w:bottom w:val="none" w:sz="0" w:space="0" w:color="auto"/>
        <w:right w:val="none" w:sz="0" w:space="0" w:color="auto"/>
      </w:divBdr>
    </w:div>
    <w:div w:id="1910577088">
      <w:bodyDiv w:val="1"/>
      <w:marLeft w:val="0"/>
      <w:marRight w:val="0"/>
      <w:marTop w:val="0"/>
      <w:marBottom w:val="0"/>
      <w:divBdr>
        <w:top w:val="none" w:sz="0" w:space="0" w:color="auto"/>
        <w:left w:val="none" w:sz="0" w:space="0" w:color="auto"/>
        <w:bottom w:val="none" w:sz="0" w:space="0" w:color="auto"/>
        <w:right w:val="none" w:sz="0" w:space="0" w:color="auto"/>
      </w:divBdr>
    </w:div>
    <w:div w:id="2067678549">
      <w:bodyDiv w:val="1"/>
      <w:marLeft w:val="0"/>
      <w:marRight w:val="0"/>
      <w:marTop w:val="0"/>
      <w:marBottom w:val="0"/>
      <w:divBdr>
        <w:top w:val="none" w:sz="0" w:space="0" w:color="auto"/>
        <w:left w:val="none" w:sz="0" w:space="0" w:color="auto"/>
        <w:bottom w:val="none" w:sz="0" w:space="0" w:color="auto"/>
        <w:right w:val="none" w:sz="0" w:space="0" w:color="auto"/>
      </w:divBdr>
    </w:div>
    <w:div w:id="21044932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8.png"/><Relationship Id="rId18" Type="http://schemas.openxmlformats.org/officeDocument/2006/relationships/image" Target="media/image12.png"/><Relationship Id="rId3" Type="http://schemas.openxmlformats.org/officeDocument/2006/relationships/settings" Target="settings.xml"/><Relationship Id="rId21" Type="http://schemas.openxmlformats.org/officeDocument/2006/relationships/image" Target="media/image15.png"/><Relationship Id="rId7" Type="http://schemas.openxmlformats.org/officeDocument/2006/relationships/image" Target="media/image3.png"/><Relationship Id="rId12" Type="http://schemas.openxmlformats.org/officeDocument/2006/relationships/image" Target="media/image7.jpeg"/><Relationship Id="rId17" Type="http://schemas.openxmlformats.org/officeDocument/2006/relationships/image" Target="media/image11.png"/><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image" Target="media/image14.png"/><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hyperlink" Target="https://youtu.be/PvuPjZO0WHo" TargetMode="External"/><Relationship Id="rId5" Type="http://schemas.openxmlformats.org/officeDocument/2006/relationships/image" Target="media/image1.png"/><Relationship Id="rId15" Type="http://schemas.openxmlformats.org/officeDocument/2006/relationships/image" Target="media/image9.png"/><Relationship Id="rId23" Type="http://schemas.openxmlformats.org/officeDocument/2006/relationships/theme" Target="theme/theme1.xml"/><Relationship Id="rId10" Type="http://schemas.openxmlformats.org/officeDocument/2006/relationships/image" Target="media/image6.png"/><Relationship Id="rId19" Type="http://schemas.openxmlformats.org/officeDocument/2006/relationships/image" Target="media/image13.png"/><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hyperlink" Target="https://liverpoolcanoeclub.co.uk/accident-form/"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64</TotalTime>
  <Pages>1</Pages>
  <Words>636</Words>
  <Characters>2975</Characters>
  <Application>Microsoft Office Word</Application>
  <DocSecurity>0</DocSecurity>
  <Lines>166</Lines>
  <Paragraphs>75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Mr. K. Steer</dc:creator>
  <cp:keywords/>
  <dc:description/>
  <cp:lastModifiedBy>Mr. K. Steer</cp:lastModifiedBy>
  <cp:revision>22</cp:revision>
  <dcterms:created xsi:type="dcterms:W3CDTF">2025-02-23T12:47:00Z</dcterms:created>
  <dcterms:modified xsi:type="dcterms:W3CDTF">2025-08-06T10:17:00Z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1653f872431c1c4a546c6ea83e0b682b15c04710591c03fda74665eb3018aadb</vt:lpwstr>
  </property>
</Properties>
</file>